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6237" w:bottomFromText="284" w:vertAnchor="page" w:horzAnchor="margin" w:tblpY="1051"/>
        <w:tblOverlap w:val="nev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0"/>
      </w:tblGrid>
      <w:tr w:rsidRPr="00A876CA" w:rsidR="00AA3131" w:rsidTr="57A01012" w14:paraId="167F92E1" w14:textId="77777777">
        <w:tc>
          <w:tcPr>
            <w:tcW w:w="5000" w:type="pct"/>
            <w:tcMar/>
          </w:tcPr>
          <w:p w:rsidRPr="00A876CA" w:rsidR="00AA3131" w:rsidP="00EF05BD" w:rsidRDefault="00AA3131" w14:paraId="455D5AD2" w14:textId="77777777">
            <w:pPr>
              <w:pStyle w:val="Header"/>
              <w:jc w:val="right"/>
              <w:rPr>
                <w:rFonts w:ascii="Arial" w:hAnsi="Arial" w:cs="Arial"/>
              </w:rPr>
            </w:pPr>
            <w:r w:rsidRPr="21CA9DE4">
              <w:rPr>
                <w:rFonts w:ascii="Arial" w:hAnsi="Arial" w:cs="Arial"/>
              </w:rPr>
              <w:t>Paper Number</w:t>
            </w:r>
          </w:p>
          <w:p w:rsidRPr="00A876CA" w:rsidR="00AA3131" w:rsidP="686565A8" w:rsidRDefault="00000000" w14:paraId="297206E7" w14:textId="5CD22DE4">
            <w:pPr>
              <w:jc w:val="right"/>
              <w:rPr>
                <w:rFonts w:ascii="Arial" w:hAnsi="Arial" w:cs="Arial"/>
                <w:b w:val="1"/>
                <w:bCs w:val="1"/>
                <w:noProof/>
                <w:lang w:eastAsia="en-GB"/>
              </w:rPr>
            </w:pPr>
            <w:sdt>
              <w:sdtPr>
                <w:id w:val="-237408265"/>
                <w:text/>
                <w:placeholder>
                  <w:docPart w:val="1296D8F5E00D4F018F3A4A18AE07F32F"/>
                </w:placeholder>
                <w:rPr>
                  <w:rFonts w:ascii="Arial" w:hAnsi="Arial" w:cs="Arial"/>
                  <w:b w:val="1"/>
                  <w:bCs w:val="1"/>
                </w:rPr>
              </w:sdtPr>
              <w:sdtContent>
                <w:r w:rsidRPr="57A01012" w:rsidR="00270B39">
                  <w:rPr>
                    <w:rFonts w:ascii="Arial" w:hAnsi="Arial" w:cs="Arial"/>
                    <w:b w:val="1"/>
                    <w:bCs w:val="1"/>
                  </w:rPr>
                  <w:t>T(</w:t>
                </w:r>
                <w:r w:rsidRPr="57A01012" w:rsidR="00270B39">
                  <w:rPr>
                    <w:rFonts w:ascii="Arial" w:hAnsi="Arial" w:cs="Arial"/>
                    <w:b w:val="1"/>
                    <w:bCs w:val="1"/>
                  </w:rPr>
                  <w:t>2</w:t>
                </w:r>
                <w:r w:rsidRPr="57A01012" w:rsidR="00053C2C">
                  <w:rPr>
                    <w:rFonts w:ascii="Arial" w:hAnsi="Arial" w:cs="Arial"/>
                    <w:b w:val="1"/>
                    <w:bCs w:val="1"/>
                  </w:rPr>
                  <w:t>5</w:t>
                </w:r>
                <w:r w:rsidRPr="57A01012" w:rsidR="00270B39">
                  <w:rPr>
                    <w:rFonts w:ascii="Arial" w:hAnsi="Arial" w:cs="Arial"/>
                    <w:b w:val="1"/>
                    <w:bCs w:val="1"/>
                  </w:rPr>
                  <w:t>)</w:t>
                </w:r>
                <w:r w:rsidRPr="57A01012" w:rsidR="000A32BC">
                  <w:rPr>
                    <w:rFonts w:ascii="Arial" w:hAnsi="Arial" w:cs="Arial"/>
                    <w:b w:val="1"/>
                    <w:bCs w:val="1"/>
                  </w:rPr>
                  <w:t>10</w:t>
                </w:r>
                <w:r w:rsidRPr="57A01012" w:rsidR="0C414261">
                  <w:rPr>
                    <w:rFonts w:ascii="Arial" w:hAnsi="Arial" w:cs="Arial"/>
                    <w:b w:val="1"/>
                    <w:bCs w:val="1"/>
                  </w:rPr>
                  <w:t>1</w:t>
                </w:r>
              </w:sdtContent>
              <w:sdtEndPr>
                <w:rPr>
                  <w:rFonts w:ascii="Arial" w:hAnsi="Arial" w:cs="Arial"/>
                  <w:b w:val="1"/>
                  <w:bCs w:val="1"/>
                </w:rPr>
              </w:sdtEndPr>
            </w:sdt>
          </w:p>
        </w:tc>
      </w:tr>
    </w:tbl>
    <w:p w:rsidRPr="00A876CA" w:rsidR="00AA3131" w:rsidP="00AA3131" w:rsidRDefault="00000000" w14:paraId="373275BD" w14:textId="22232DA1">
      <w:pPr>
        <w:tabs>
          <w:tab w:val="left" w:pos="3112"/>
        </w:tabs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47740540"/>
          <w:placeholder>
            <w:docPart w:val="FC5E1636DA5C47149AE74DE455E88927"/>
          </w:placeholder>
          <w:date w:fullDate="2025-10-15T00:00:00Z">
            <w:dateFormat w:val="d MMMM yyyy"/>
            <w:lid w:val="en-GB"/>
            <w:storeMappedDataAs w:val="dateTime"/>
            <w:calendar w:val="gregorian"/>
          </w:date>
        </w:sdtPr>
        <w:sdtContent>
          <w:r w:rsidR="000A32BC">
            <w:rPr>
              <w:rFonts w:ascii="Arial" w:hAnsi="Arial" w:cs="Arial"/>
            </w:rPr>
            <w:t>15 October 2025</w:t>
          </w:r>
        </w:sdtContent>
      </w:sdt>
    </w:p>
    <w:p w:rsidRPr="00A876CA" w:rsidR="00AA3131" w:rsidP="00AA3131" w:rsidRDefault="00AA3131" w14:paraId="25DBAFC0" w14:textId="77777777">
      <w:pPr>
        <w:tabs>
          <w:tab w:val="left" w:pos="3112"/>
        </w:tabs>
        <w:rPr>
          <w:rFonts w:ascii="Arial" w:hAnsi="Arial" w:cs="Arial"/>
        </w:rPr>
      </w:pPr>
    </w:p>
    <w:p w:rsidRPr="00A876CA" w:rsidR="00AA3131" w:rsidP="00AA3131" w:rsidRDefault="00AA3131" w14:paraId="77F2154A" w14:textId="108386CB">
      <w:pPr>
        <w:rPr>
          <w:rFonts w:ascii="Arial" w:hAnsi="Arial" w:cs="Arial"/>
          <w:caps/>
        </w:rPr>
      </w:pPr>
      <w:r w:rsidRPr="00A876CA">
        <w:rPr>
          <w:rStyle w:val="Style1"/>
          <w:rFonts w:ascii="Arial" w:hAnsi="Arial" w:cs="Arial"/>
          <w:caps/>
        </w:rPr>
        <w:t xml:space="preserve">Paper classification: </w:t>
      </w:r>
      <w:sdt>
        <w:sdtPr>
          <w:rPr>
            <w:rStyle w:val="Style1"/>
            <w:rFonts w:ascii="Arial" w:hAnsi="Arial" w:cs="Arial"/>
            <w:caps/>
          </w:rPr>
          <w:id w:val="-1673724849"/>
          <w:placeholder>
            <w:docPart w:val="7543E27FF836434BB838968313867214"/>
          </w:placeholder>
          <w:comboBox>
            <w:listItem w:displayText="CLICK HERE FOR PAPER CONFIDENTIALITY" w:value="CLICK HERE FOR PAPER CONFIDENTIALITY"/>
            <w:listItem w:displayText="OPEN" w:value="OPEN"/>
            <w:listItem w:displayText="PRIVATE AND CONFIDENTIAL" w:value="PRIVATE AND CONFIDENTIAL"/>
          </w:comboBox>
        </w:sdtPr>
        <w:sdtContent>
          <w:r w:rsidR="00731716">
            <w:rPr>
              <w:rStyle w:val="Style1"/>
              <w:rFonts w:ascii="Arial" w:hAnsi="Arial" w:cs="Arial"/>
              <w:caps/>
            </w:rPr>
            <w:t>OPEN</w:t>
          </w:r>
        </w:sdtContent>
      </w:sdt>
    </w:p>
    <w:p w:rsidRPr="00A876CA" w:rsidR="00AA3131" w:rsidP="00AA3131" w:rsidRDefault="00AA3131" w14:paraId="1D27AF19" w14:textId="77777777">
      <w:pPr>
        <w:pStyle w:val="Title"/>
        <w:rPr>
          <w:rFonts w:ascii="Arial" w:hAnsi="Arial" w:cs="Arial"/>
          <w:szCs w:val="22"/>
        </w:rPr>
      </w:pPr>
    </w:p>
    <w:sdt>
      <w:sdtPr>
        <w:rPr>
          <w:rFonts w:ascii="Arial" w:hAnsi="Arial" w:cs="Arial"/>
        </w:rPr>
        <w:id w:val="1348594164"/>
        <w:placeholder>
          <w:docPart w:val="35685F86E35A4851AC67291A439A2FC6"/>
        </w:placeholder>
        <w:text w:multiLine="1"/>
      </w:sdtPr>
      <w:sdtContent>
        <w:p w:rsidRPr="00A876CA" w:rsidR="00AA3131" w:rsidP="00AA3131" w:rsidRDefault="00BC6B5A" w14:paraId="16750543" w14:textId="77777777">
          <w:pPr>
            <w:pStyle w:val="Title"/>
            <w:rPr>
              <w:rFonts w:ascii="Arial" w:hAnsi="Arial" w:cs="Arial" w:eastAsiaTheme="minorHAnsi"/>
              <w:b w:val="0"/>
              <w:spacing w:val="0"/>
              <w:kern w:val="0"/>
              <w:szCs w:val="22"/>
            </w:rPr>
          </w:pPr>
          <w:r w:rsidRPr="00A876CA">
            <w:rPr>
              <w:rFonts w:ascii="Arial" w:hAnsi="Arial" w:cs="Arial"/>
              <w:szCs w:val="22"/>
            </w:rPr>
            <w:t>Board of Trustees</w:t>
          </w:r>
        </w:p>
      </w:sdtContent>
      <w:sdtEndPr>
        <w:rPr>
          <w:rFonts w:ascii="Arial" w:hAnsi="Arial" w:cs="Arial"/>
        </w:rPr>
      </w:sdtEndPr>
    </w:sdt>
    <w:p w:rsidRPr="00A876CA" w:rsidR="00AA3131" w:rsidP="00AA3131" w:rsidRDefault="00AA3131" w14:paraId="22579124" w14:textId="77777777">
      <w:pPr>
        <w:rPr>
          <w:rFonts w:ascii="Arial" w:hAnsi="Arial" w:cs="Arial"/>
        </w:rPr>
      </w:pPr>
    </w:p>
    <w:sdt>
      <w:sdtPr>
        <w:rPr>
          <w:rStyle w:val="Style4"/>
          <w:rFonts w:ascii="Arial" w:hAnsi="Arial" w:cs="Arial"/>
        </w:rPr>
        <w:alias w:val="Title"/>
        <w:tag w:val=""/>
        <w:id w:val="1831177754"/>
        <w:placeholder>
          <w:docPart w:val="6C1D24782C9E4A3FAC77B3FD09BD974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DefaultParagraphFont"/>
          <w:b w:val="0"/>
          <w:caps w:val="0"/>
        </w:rPr>
      </w:sdtEndPr>
      <w:sdtContent>
        <w:p w:rsidRPr="00A876CA" w:rsidR="00AA3131" w:rsidP="00AA3131" w:rsidRDefault="00731716" w14:paraId="1467D597" w14:textId="46100053">
          <w:pPr>
            <w:rPr>
              <w:rFonts w:ascii="Arial" w:hAnsi="Arial" w:cs="Arial"/>
              <w:b/>
              <w:caps/>
            </w:rPr>
          </w:pPr>
          <w:r>
            <w:rPr>
              <w:rStyle w:val="Style4"/>
              <w:rFonts w:ascii="Arial" w:hAnsi="Arial" w:cs="Arial"/>
            </w:rPr>
            <w:t>IET Session 2026/27</w:t>
          </w:r>
        </w:p>
      </w:sdtContent>
    </w:sdt>
    <w:p w:rsidRPr="00A876CA" w:rsidR="00AA3131" w:rsidP="00AA3131" w:rsidRDefault="00AA3131" w14:paraId="6E79CE94" w14:textId="77777777">
      <w:pPr>
        <w:rPr>
          <w:rFonts w:ascii="Arial" w:hAnsi="Arial" w:cs="Arial"/>
        </w:rPr>
      </w:pPr>
    </w:p>
    <w:p w:rsidRPr="00A876CA" w:rsidR="00AA3131" w:rsidP="00BC6B5A" w:rsidRDefault="00AA3131" w14:paraId="51F703F8" w14:textId="733C3494">
      <w:pPr>
        <w:ind w:right="-110"/>
        <w:rPr>
          <w:rFonts w:ascii="Arial" w:hAnsi="Arial" w:cs="Arial"/>
        </w:rPr>
      </w:pPr>
      <w:r w:rsidRPr="57235948">
        <w:rPr>
          <w:rFonts w:ascii="Arial" w:hAnsi="Arial" w:cs="Arial"/>
        </w:rPr>
        <w:t>(</w:t>
      </w:r>
      <w:sdt>
        <w:sdtPr>
          <w:rPr>
            <w:rFonts w:ascii="Arial" w:hAnsi="Arial" w:cs="Arial"/>
          </w:rPr>
          <w:id w:val="401799095"/>
          <w:placeholder>
            <w:docPart w:val="1D2683EC3E064D9E8F5B6ADA53C5D93F"/>
          </w:placeholder>
          <w:dropDownList>
            <w:listItem w:displayText="Paper " w:value="Paper "/>
            <w:listItem w:displayText="Note " w:value="Note "/>
          </w:dropDownList>
        </w:sdtPr>
        <w:sdtContent>
          <w:r w:rsidRPr="57235948" w:rsidR="00BC6B5A">
            <w:rPr>
              <w:rFonts w:ascii="Arial" w:hAnsi="Arial" w:cs="Arial"/>
            </w:rPr>
            <w:t xml:space="preserve">Paper </w:t>
          </w:r>
        </w:sdtContent>
      </w:sdt>
      <w:r w:rsidRPr="57235948">
        <w:rPr>
          <w:rFonts w:ascii="Arial" w:hAnsi="Arial" w:cs="Arial"/>
        </w:rPr>
        <w:t xml:space="preserve">by </w:t>
      </w:r>
      <w:sdt>
        <w:sdtPr>
          <w:rPr>
            <w:rFonts w:ascii="Arial" w:hAnsi="Arial" w:cs="Arial"/>
          </w:rPr>
          <w:id w:val="-1545591768"/>
          <w:placeholder>
            <w:docPart w:val="0BAA6DDB22014E07A67F0749BF467DF2"/>
          </w:placeholder>
          <w:text/>
        </w:sdtPr>
        <w:sdtContent>
          <w:r w:rsidR="00731716">
            <w:rPr>
              <w:rFonts w:ascii="Arial" w:hAnsi="Arial" w:cs="Arial"/>
            </w:rPr>
            <w:t>Christopher Knibb</w:t>
          </w:r>
        </w:sdtContent>
      </w:sdt>
      <w:r w:rsidRPr="57235948">
        <w:rPr>
          <w:rFonts w:ascii="Arial" w:hAnsi="Arial" w:cs="Arial"/>
        </w:rPr>
        <w:t xml:space="preserve">. If you have any questions on this paper before the </w:t>
      </w:r>
      <w:r w:rsidRPr="57235948" w:rsidR="295D7DB3">
        <w:rPr>
          <w:rFonts w:ascii="Arial" w:hAnsi="Arial" w:cs="Arial"/>
        </w:rPr>
        <w:t>meeting,</w:t>
      </w:r>
      <w:r w:rsidRPr="57235948">
        <w:rPr>
          <w:rFonts w:ascii="Arial" w:hAnsi="Arial" w:cs="Arial"/>
        </w:rPr>
        <w:t xml:space="preserve"> please contact </w:t>
      </w:r>
      <w:sdt>
        <w:sdtPr>
          <w:rPr>
            <w:rFonts w:ascii="Arial" w:hAnsi="Arial" w:cs="Arial"/>
          </w:rPr>
          <w:id w:val="-1281334051"/>
          <w:placeholder>
            <w:docPart w:val="3388E090935747DEBEA9D46951838F40"/>
          </w:placeholder>
          <w:text/>
        </w:sdtPr>
        <w:sdtContent>
          <w:r w:rsidR="00731716">
            <w:rPr>
              <w:rFonts w:ascii="Arial" w:hAnsi="Arial" w:cs="Arial"/>
            </w:rPr>
            <w:t>Chris</w:t>
          </w:r>
        </w:sdtContent>
      </w:sdt>
      <w:r w:rsidRPr="57235948">
        <w:rPr>
          <w:rFonts w:ascii="Arial" w:hAnsi="Arial" w:cs="Arial"/>
        </w:rPr>
        <w:t xml:space="preserve"> on </w:t>
      </w:r>
      <w:sdt>
        <w:sdtPr>
          <w:rPr>
            <w:rFonts w:ascii="Arial" w:hAnsi="Arial" w:cs="Arial"/>
          </w:rPr>
          <w:id w:val="-1942292706"/>
          <w:placeholder>
            <w:docPart w:val="2B9AF0BD6EB94A479D2C471F9CCFA669"/>
          </w:placeholder>
          <w:text/>
        </w:sdtPr>
        <w:sdtContent>
          <w:r w:rsidRPr="57235948" w:rsidR="00BC6B5A">
            <w:rPr>
              <w:rFonts w:ascii="Arial" w:hAnsi="Arial" w:cs="Arial"/>
            </w:rPr>
            <w:t>+44 (0)</w:t>
          </w:r>
          <w:r w:rsidRPr="57235948" w:rsidR="00053C2C">
            <w:rPr>
              <w:rFonts w:ascii="Arial" w:hAnsi="Arial" w:cs="Arial"/>
            </w:rPr>
            <w:t>14</w:t>
          </w:r>
          <w:r w:rsidR="00731716">
            <w:rPr>
              <w:rFonts w:ascii="Arial" w:hAnsi="Arial" w:cs="Arial"/>
            </w:rPr>
            <w:t>38</w:t>
          </w:r>
          <w:r w:rsidRPr="57235948" w:rsidR="00053C2C">
            <w:rPr>
              <w:rFonts w:ascii="Arial" w:hAnsi="Arial" w:cs="Arial"/>
            </w:rPr>
            <w:t xml:space="preserve"> 767</w:t>
          </w:r>
          <w:r w:rsidR="00731716">
            <w:rPr>
              <w:rFonts w:ascii="Arial" w:hAnsi="Arial" w:cs="Arial"/>
            </w:rPr>
            <w:t>226</w:t>
          </w:r>
        </w:sdtContent>
      </w:sdt>
      <w:r w:rsidRPr="57235948">
        <w:rPr>
          <w:rFonts w:ascii="Arial" w:hAnsi="Arial" w:cs="Arial"/>
        </w:rPr>
        <w:t xml:space="preserve"> or by email </w:t>
      </w:r>
      <w:sdt>
        <w:sdtPr>
          <w:rPr>
            <w:rFonts w:ascii="Arial" w:hAnsi="Arial" w:cs="Arial"/>
          </w:rPr>
          <w:id w:val="-1164237574"/>
          <w:placeholder>
            <w:docPart w:val="AA54970C8585406FA2E5E49C3E263909"/>
          </w:placeholder>
          <w:text/>
        </w:sdtPr>
        <w:sdtContent>
          <w:r w:rsidR="00731716">
            <w:rPr>
              <w:rFonts w:ascii="Arial" w:hAnsi="Arial" w:cs="Arial"/>
            </w:rPr>
            <w:t>cknibb@</w:t>
          </w:r>
          <w:r w:rsidRPr="57235948" w:rsidR="00BC6B5A">
            <w:rPr>
              <w:rFonts w:ascii="Arial" w:hAnsi="Arial" w:cs="Arial"/>
            </w:rPr>
            <w:t>theiet.org</w:t>
          </w:r>
        </w:sdtContent>
      </w:sdt>
      <w:r w:rsidRPr="57235948">
        <w:rPr>
          <w:rFonts w:ascii="Arial" w:hAnsi="Arial" w:cs="Arial"/>
        </w:rPr>
        <w:t>)</w:t>
      </w:r>
    </w:p>
    <w:p w:rsidRPr="00A876CA" w:rsidR="00AA3131" w:rsidP="00AA3131" w:rsidRDefault="00AA3131" w14:paraId="0C6012D8" w14:textId="77777777">
      <w:pPr>
        <w:tabs>
          <w:tab w:val="left" w:pos="1083"/>
        </w:tabs>
        <w:rPr>
          <w:rFonts w:ascii="Arial" w:hAnsi="Arial" w:cs="Arial"/>
        </w:rPr>
      </w:pPr>
    </w:p>
    <w:p w:rsidRPr="00A876CA" w:rsidR="00BC6B5A" w:rsidP="008274D6" w:rsidRDefault="00BC6B5A" w14:paraId="5CBFA276" w14:textId="77777777">
      <w:pPr>
        <w:pStyle w:val="Heading1"/>
        <w:ind w:left="720" w:hanging="720"/>
        <w:rPr>
          <w:rFonts w:ascii="Arial" w:hAnsi="Arial" w:cs="Arial"/>
          <w:szCs w:val="22"/>
        </w:rPr>
      </w:pPr>
      <w:r w:rsidRPr="00A876CA">
        <w:rPr>
          <w:rFonts w:ascii="Arial" w:hAnsi="Arial" w:cs="Arial"/>
          <w:szCs w:val="22"/>
        </w:rPr>
        <w:t>Issue</w:t>
      </w:r>
    </w:p>
    <w:p w:rsidRPr="00A876CA" w:rsidR="00BC6B5A" w:rsidP="008274D6" w:rsidRDefault="00731716" w14:paraId="3EC87956" w14:textId="3DF9B6BC">
      <w:pPr>
        <w:pStyle w:val="Heading2"/>
        <w:numPr>
          <w:ilvl w:val="0"/>
          <w:numId w:val="0"/>
        </w:numPr>
        <w:ind w:left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To </w:t>
      </w:r>
      <w:r w:rsidR="000A32BC">
        <w:rPr>
          <w:rFonts w:ascii="Arial" w:hAnsi="Arial" w:cs="Arial"/>
          <w:szCs w:val="22"/>
        </w:rPr>
        <w:t>update the list of</w:t>
      </w:r>
      <w:r>
        <w:rPr>
          <w:rFonts w:ascii="Arial" w:hAnsi="Arial" w:cs="Arial"/>
          <w:szCs w:val="22"/>
        </w:rPr>
        <w:t xml:space="preserve"> key meeting dates for the </w:t>
      </w:r>
      <w:r w:rsidR="001B7193">
        <w:rPr>
          <w:rFonts w:ascii="Arial" w:hAnsi="Arial" w:cs="Arial"/>
          <w:szCs w:val="22"/>
        </w:rPr>
        <w:t xml:space="preserve">2026/27 </w:t>
      </w:r>
      <w:r>
        <w:rPr>
          <w:rFonts w:ascii="Arial" w:hAnsi="Arial" w:cs="Arial"/>
          <w:szCs w:val="22"/>
        </w:rPr>
        <w:t>IET session</w:t>
      </w:r>
      <w:r w:rsidR="000A32BC">
        <w:rPr>
          <w:rFonts w:ascii="Arial" w:hAnsi="Arial" w:cs="Arial"/>
          <w:szCs w:val="22"/>
        </w:rPr>
        <w:t xml:space="preserve"> </w:t>
      </w:r>
      <w:r w:rsidR="005213A5">
        <w:rPr>
          <w:rFonts w:ascii="Arial" w:hAnsi="Arial" w:cs="Arial"/>
          <w:szCs w:val="22"/>
        </w:rPr>
        <w:t>following request to lengthen meetings where possible</w:t>
      </w:r>
      <w:r w:rsidR="001B7193">
        <w:rPr>
          <w:rFonts w:ascii="Arial" w:hAnsi="Arial" w:cs="Arial"/>
          <w:szCs w:val="22"/>
        </w:rPr>
        <w:t>.</w:t>
      </w:r>
    </w:p>
    <w:p w:rsidRPr="008274D6" w:rsidR="00BC6B5A" w:rsidP="008274D6" w:rsidRDefault="00BC6B5A" w14:paraId="572598F7" w14:textId="77777777">
      <w:pPr>
        <w:pStyle w:val="Heading1"/>
        <w:ind w:left="720" w:hanging="720"/>
        <w:rPr>
          <w:rFonts w:ascii="Arial" w:hAnsi="Arial" w:cs="Arial"/>
          <w:szCs w:val="22"/>
        </w:rPr>
      </w:pPr>
      <w:r w:rsidRPr="00A876CA">
        <w:rPr>
          <w:rFonts w:ascii="Arial" w:hAnsi="Arial" w:cs="Arial"/>
          <w:szCs w:val="22"/>
        </w:rPr>
        <w:t>Timing</w:t>
      </w:r>
    </w:p>
    <w:p w:rsidRPr="00A876CA" w:rsidR="00BC6B5A" w:rsidP="00BC6B5A" w:rsidRDefault="001B7193" w14:paraId="586A2E5F" w14:textId="17825A14">
      <w:pPr>
        <w:pStyle w:val="Heading2"/>
        <w:numPr>
          <w:ilvl w:val="0"/>
          <w:numId w:val="0"/>
        </w:numPr>
        <w:ind w:left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For the </w:t>
      </w:r>
      <w:r w:rsidR="005213A5">
        <w:rPr>
          <w:rFonts w:ascii="Arial" w:hAnsi="Arial" w:cs="Arial"/>
          <w:szCs w:val="22"/>
        </w:rPr>
        <w:t>Nov</w:t>
      </w:r>
      <w:r>
        <w:rPr>
          <w:rFonts w:ascii="Arial" w:hAnsi="Arial" w:cs="Arial"/>
          <w:szCs w:val="22"/>
        </w:rPr>
        <w:t>ember 2025 meeting of the Board.</w:t>
      </w:r>
    </w:p>
    <w:sdt>
      <w:sdtPr>
        <w:rPr>
          <w:rFonts w:ascii="Arial" w:hAnsi="Arial" w:cs="Arial"/>
        </w:rPr>
        <w:id w:val="-260990470"/>
        <w:placeholder>
          <w:docPart w:val="7B0536C019AE4BBF92A69BCDB4D61D05"/>
        </w:placeholder>
        <w:comboBox>
          <w:listItem w:displayText="Click here to select paper action" w:value="Click here to select paper action"/>
          <w:listItem w:displayText="For Recommendation" w:value="For Recommendation"/>
          <w:listItem w:displayText="For Note" w:value="For Note"/>
          <w:listItem w:displayText="For Discussion" w:value="For Discussion"/>
        </w:comboBox>
      </w:sdtPr>
      <w:sdtContent>
        <w:p w:rsidRPr="008274D6" w:rsidR="00BC6B5A" w:rsidP="008274D6" w:rsidRDefault="00401DCB" w14:paraId="306436A1" w14:textId="16E56A7D">
          <w:pPr>
            <w:pStyle w:val="Heading1"/>
            <w:ind w:left="720" w:hanging="720"/>
            <w:rPr>
              <w:rFonts w:ascii="Arial" w:hAnsi="Arial" w:cs="Arial"/>
              <w:szCs w:val="22"/>
            </w:rPr>
          </w:pPr>
          <w:r>
            <w:rPr>
              <w:rFonts w:ascii="Arial" w:hAnsi="Arial" w:cs="Arial"/>
            </w:rPr>
            <w:t>For Note</w:t>
          </w:r>
        </w:p>
      </w:sdtContent>
      <w:sdtEndPr>
        <w:rPr>
          <w:rFonts w:ascii="Arial" w:hAnsi="Arial" w:cs="Arial"/>
        </w:rPr>
      </w:sdtEndPr>
    </w:sdt>
    <w:p w:rsidR="00BC6B5A" w:rsidP="00BC6B5A" w:rsidRDefault="00BC6B5A" w14:paraId="0F9095EF" w14:textId="1C7EE169">
      <w:pPr>
        <w:pStyle w:val="Heading2"/>
        <w:numPr>
          <w:ilvl w:val="0"/>
          <w:numId w:val="0"/>
        </w:numPr>
        <w:ind w:left="720"/>
        <w:rPr>
          <w:rFonts w:ascii="Arial" w:hAnsi="Arial" w:cs="Arial"/>
        </w:rPr>
      </w:pPr>
      <w:r w:rsidRPr="61949468">
        <w:rPr>
          <w:rFonts w:ascii="Arial" w:hAnsi="Arial" w:cs="Arial"/>
        </w:rPr>
        <w:t xml:space="preserve">The Board is invited to </w:t>
      </w:r>
      <w:r w:rsidR="00401DCB">
        <w:rPr>
          <w:rFonts w:ascii="Arial" w:hAnsi="Arial" w:cs="Arial"/>
        </w:rPr>
        <w:t>note</w:t>
      </w:r>
      <w:r w:rsidRPr="61949468" w:rsidR="001B7193">
        <w:rPr>
          <w:rFonts w:ascii="Arial" w:hAnsi="Arial" w:cs="Arial"/>
        </w:rPr>
        <w:t xml:space="preserve"> the schedule of dates (Appendix A).</w:t>
      </w:r>
    </w:p>
    <w:p w:rsidRPr="008274D6" w:rsidR="008274D6" w:rsidP="008274D6" w:rsidRDefault="009B3E08" w14:paraId="20F28A9B" w14:textId="0BE5DB71">
      <w:pPr>
        <w:pStyle w:val="Heading1"/>
        <w:ind w:left="720" w:hanging="72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Meeting Schedule</w:t>
      </w:r>
    </w:p>
    <w:p w:rsidR="003D23AC" w:rsidP="00751017" w:rsidRDefault="008E6649" w14:paraId="573EBC6C" w14:textId="77777777">
      <w:pPr>
        <w:pStyle w:val="Heading2"/>
      </w:pPr>
      <w:r>
        <w:t xml:space="preserve">The schedule </w:t>
      </w:r>
      <w:r w:rsidR="00401DCB">
        <w:t xml:space="preserve">of meeting dates for the </w:t>
      </w:r>
      <w:r w:rsidR="007F5D08">
        <w:t xml:space="preserve">Board in the </w:t>
      </w:r>
      <w:r w:rsidR="00401DCB">
        <w:t xml:space="preserve">2026/27 session </w:t>
      </w:r>
      <w:r w:rsidR="00B06ADD">
        <w:t xml:space="preserve">was presented at the September meeting of the Board.  It </w:t>
      </w:r>
      <w:r w:rsidR="007F5D08">
        <w:t>follows a</w:t>
      </w:r>
      <w:r>
        <w:t xml:space="preserve"> similar </w:t>
      </w:r>
      <w:r w:rsidR="007F5D08">
        <w:t>pattern</w:t>
      </w:r>
      <w:r>
        <w:t xml:space="preserve"> to previous years, with the same number of meetings</w:t>
      </w:r>
      <w:r w:rsidR="001C4E68">
        <w:t xml:space="preserve"> for </w:t>
      </w:r>
      <w:r w:rsidR="003D23AC">
        <w:t>the Board</w:t>
      </w:r>
      <w:r w:rsidR="001C4E68">
        <w:t>, but ha</w:t>
      </w:r>
      <w:r w:rsidR="00B06ADD">
        <w:t>d</w:t>
      </w:r>
      <w:r w:rsidR="001C4E68">
        <w:t xml:space="preserve"> been adjusted following </w:t>
      </w:r>
      <w:r w:rsidR="009E2743">
        <w:t>feed</w:t>
      </w:r>
      <w:r w:rsidR="000B6C6C">
        <w:t xml:space="preserve">back.  </w:t>
      </w:r>
    </w:p>
    <w:p w:rsidR="003E4BB2" w:rsidP="00751017" w:rsidRDefault="000B6C6C" w14:paraId="27A2C09E" w14:textId="22E61298">
      <w:pPr>
        <w:pStyle w:val="Heading2"/>
      </w:pPr>
      <w:r>
        <w:t xml:space="preserve">At </w:t>
      </w:r>
      <w:r w:rsidR="003D23AC">
        <w:t>the</w:t>
      </w:r>
      <w:r>
        <w:t xml:space="preserve"> meeting, the Board requested that staff look for additional opportunities to lengthen meetings</w:t>
      </w:r>
      <w:r w:rsidR="003D23AC">
        <w:t xml:space="preserve"> and the </w:t>
      </w:r>
      <w:r w:rsidR="006B0F4B">
        <w:t>Board is asked to note the following:</w:t>
      </w:r>
    </w:p>
    <w:p w:rsidR="008375C6" w:rsidP="003D23AC" w:rsidRDefault="008375C6" w14:paraId="36B00972" w14:textId="04D1B25D">
      <w:pPr>
        <w:pStyle w:val="Heading2"/>
      </w:pPr>
      <w:r>
        <w:t xml:space="preserve">The October meeting timing was constrained by the current pattern of coincidence with the Main Boards and Council and therefore </w:t>
      </w:r>
      <w:r w:rsidR="006B0F4B">
        <w:t xml:space="preserve">was </w:t>
      </w:r>
      <w:r>
        <w:t>left as originally proposed.</w:t>
      </w:r>
      <w:r w:rsidR="00E459C5">
        <w:t xml:space="preserve">  This will be reviewed for the 2026/27 session in line with the governance review outcomes.</w:t>
      </w:r>
    </w:p>
    <w:p w:rsidR="008274D6" w:rsidP="00751017" w:rsidRDefault="00204E18" w14:paraId="38CB0AEC" w14:textId="2223CA90">
      <w:pPr>
        <w:pStyle w:val="Heading2"/>
      </w:pPr>
      <w:r>
        <w:t xml:space="preserve">In line with feedback on virtual meetings and to avoid fatigue, the virtual meetings </w:t>
      </w:r>
      <w:r w:rsidR="00E459C5">
        <w:t xml:space="preserve">(February and May) </w:t>
      </w:r>
      <w:r w:rsidR="006E40DB">
        <w:t>remain at 2.5 hours in duration.</w:t>
      </w:r>
    </w:p>
    <w:p w:rsidR="00E86B83" w:rsidP="003D23AC" w:rsidRDefault="00C35FE7" w14:paraId="43DD072D" w14:textId="77777777">
      <w:pPr>
        <w:pStyle w:val="Heading2"/>
      </w:pPr>
      <w:r>
        <w:t xml:space="preserve">The </w:t>
      </w:r>
      <w:r w:rsidR="00E459C5">
        <w:t xml:space="preserve">March </w:t>
      </w:r>
      <w:r w:rsidR="00E86B83">
        <w:t>meeting had already been lengthened to a full day.</w:t>
      </w:r>
    </w:p>
    <w:p w:rsidRPr="003D23AC" w:rsidR="003D23AC" w:rsidP="003D23AC" w:rsidRDefault="003D23AC" w14:paraId="41FA2B15" w14:textId="16673F76">
      <w:pPr>
        <w:pStyle w:val="Heading2"/>
      </w:pPr>
      <w:r>
        <w:t>The format and running order of the June meetings is yet to be confirmed but will take into account the requests for both a longer meeting and for it not to be the la</w:t>
      </w:r>
      <w:r w:rsidR="00276514">
        <w:t>st</w:t>
      </w:r>
      <w:r>
        <w:t xml:space="preserve"> in that group of meetings.</w:t>
      </w:r>
    </w:p>
    <w:p w:rsidR="001C4E68" w:rsidP="003D23AC" w:rsidRDefault="00E86B83" w14:paraId="5A23A63C" w14:textId="21B2FB48">
      <w:pPr>
        <w:pStyle w:val="Heading2"/>
      </w:pPr>
      <w:r>
        <w:t xml:space="preserve">The </w:t>
      </w:r>
      <w:r w:rsidR="00C35FE7">
        <w:t>September meeting has</w:t>
      </w:r>
      <w:r>
        <w:t xml:space="preserve"> now</w:t>
      </w:r>
      <w:r w:rsidR="00C35FE7">
        <w:t xml:space="preserve"> been lengthened </w:t>
      </w:r>
      <w:r w:rsidR="003E4BB2">
        <w:t>to four hours (and continues to be followed by dinner)</w:t>
      </w:r>
      <w:r w:rsidR="00750FFA">
        <w:t>.</w:t>
      </w:r>
    </w:p>
    <w:p w:rsidRPr="00A876CA" w:rsidR="00BC6B5A" w:rsidP="008274D6" w:rsidRDefault="00BC6B5A" w14:paraId="38D4A454" w14:textId="77777777">
      <w:pPr>
        <w:pStyle w:val="Heading1"/>
        <w:ind w:left="720" w:hanging="720"/>
        <w:rPr>
          <w:rFonts w:ascii="Arial" w:hAnsi="Arial" w:cs="Arial"/>
          <w:szCs w:val="22"/>
        </w:rPr>
      </w:pPr>
      <w:r w:rsidRPr="00A876CA">
        <w:rPr>
          <w:rFonts w:ascii="Arial" w:hAnsi="Arial" w:cs="Arial"/>
          <w:szCs w:val="22"/>
        </w:rPr>
        <w:t>Risk</w:t>
      </w:r>
    </w:p>
    <w:p w:rsidRPr="00A876CA" w:rsidR="00BC6B5A" w:rsidP="00BC6B5A" w:rsidRDefault="00BC6B5A" w14:paraId="50B0EE53" w14:textId="77777777">
      <w:pPr>
        <w:pStyle w:val="Heading2"/>
        <w:numPr>
          <w:ilvl w:val="0"/>
          <w:numId w:val="0"/>
        </w:numPr>
        <w:ind w:left="720"/>
        <w:rPr>
          <w:rFonts w:ascii="Arial" w:hAnsi="Arial" w:cs="Arial"/>
          <w:szCs w:val="22"/>
        </w:rPr>
      </w:pPr>
      <w:r w:rsidRPr="00A876CA">
        <w:rPr>
          <w:rFonts w:ascii="Arial" w:hAnsi="Arial" w:cs="Arial"/>
          <w:szCs w:val="22"/>
        </w:rPr>
        <w:t>No risks have been identified.</w:t>
      </w:r>
    </w:p>
    <w:p w:rsidRPr="00A876CA" w:rsidR="00BC6B5A" w:rsidP="008274D6" w:rsidRDefault="00BC6B5A" w14:paraId="2EB3CEC1" w14:textId="77777777">
      <w:pPr>
        <w:pStyle w:val="Heading1"/>
        <w:ind w:left="720" w:hanging="720"/>
        <w:rPr>
          <w:rFonts w:ascii="Arial" w:hAnsi="Arial" w:cs="Arial"/>
          <w:szCs w:val="22"/>
        </w:rPr>
      </w:pPr>
      <w:r w:rsidRPr="00A876CA">
        <w:rPr>
          <w:rFonts w:ascii="Arial" w:hAnsi="Arial" w:cs="Arial"/>
          <w:szCs w:val="22"/>
        </w:rPr>
        <w:lastRenderedPageBreak/>
        <w:t>Resources</w:t>
      </w:r>
    </w:p>
    <w:p w:rsidR="002A58F4" w:rsidP="14BB0971" w:rsidRDefault="00BC6B5A" w14:paraId="2C86BC1E" w14:textId="541B4BF7">
      <w:pPr>
        <w:pStyle w:val="Heading2"/>
        <w:numPr>
          <w:ilvl w:val="0"/>
          <w:numId w:val="0"/>
        </w:numPr>
        <w:ind w:left="720"/>
        <w:rPr>
          <w:rFonts w:ascii="Arial" w:hAnsi="Arial" w:cs="Arial"/>
        </w:rPr>
        <w:sectPr w:rsidR="002A58F4" w:rsidSect="0022358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 w:code="9"/>
          <w:pgMar w:top="1152" w:right="1296" w:bottom="864" w:left="1440" w:header="792" w:footer="562" w:gutter="0"/>
          <w:cols w:space="708"/>
          <w:titlePg/>
          <w:docGrid w:linePitch="360"/>
        </w:sectPr>
      </w:pPr>
      <w:r w:rsidRPr="14BB0971">
        <w:rPr>
          <w:rFonts w:ascii="Arial" w:hAnsi="Arial" w:cs="Arial"/>
        </w:rPr>
        <w:t>No additional resources are required.</w:t>
      </w:r>
    </w:p>
    <w:p w:rsidR="002A58F4" w:rsidP="45FA3EB3" w:rsidRDefault="002A58F4" w14:paraId="3791D013" w14:textId="3ECFE259">
      <w:pPr>
        <w:jc w:val="right"/>
        <w:rPr>
          <w:rFonts w:ascii="Arial" w:hAnsi="Arial" w:cs="Arial"/>
          <w:b w:val="1"/>
          <w:bCs w:val="1"/>
        </w:rPr>
      </w:pPr>
      <w:r w:rsidRPr="57A01012" w:rsidR="002A58F4">
        <w:rPr>
          <w:rFonts w:ascii="Arial" w:hAnsi="Arial" w:cs="Arial"/>
          <w:b w:val="1"/>
          <w:bCs w:val="1"/>
        </w:rPr>
        <w:t xml:space="preserve">Appendix A to </w:t>
      </w:r>
      <w:r w:rsidRPr="57A01012" w:rsidR="002A58F4">
        <w:rPr>
          <w:rFonts w:ascii="Arial" w:hAnsi="Arial" w:cs="Arial"/>
          <w:b w:val="1"/>
          <w:bCs w:val="1"/>
        </w:rPr>
        <w:t>T(</w:t>
      </w:r>
      <w:r w:rsidRPr="57A01012" w:rsidR="002A58F4">
        <w:rPr>
          <w:rFonts w:ascii="Arial" w:hAnsi="Arial" w:cs="Arial"/>
          <w:b w:val="1"/>
          <w:bCs w:val="1"/>
        </w:rPr>
        <w:t>25)</w:t>
      </w:r>
      <w:r w:rsidRPr="57A01012" w:rsidR="005213A5">
        <w:rPr>
          <w:rFonts w:ascii="Arial" w:hAnsi="Arial" w:cs="Arial"/>
          <w:b w:val="1"/>
          <w:bCs w:val="1"/>
        </w:rPr>
        <w:t>10</w:t>
      </w:r>
      <w:r w:rsidRPr="57A01012" w:rsidR="35B53378">
        <w:rPr>
          <w:rFonts w:ascii="Arial" w:hAnsi="Arial" w:cs="Arial"/>
          <w:b w:val="1"/>
          <w:bCs w:val="1"/>
        </w:rPr>
        <w:t>1</w:t>
      </w:r>
    </w:p>
    <w:p w:rsidR="002A58F4" w:rsidP="002A58F4" w:rsidRDefault="002A58F4" w14:paraId="2FDC0085" w14:textId="77777777">
      <w:pPr>
        <w:rPr>
          <w:rFonts w:ascii="Arial" w:hAnsi="Arial" w:cs="Arial"/>
          <w:b/>
        </w:rPr>
      </w:pPr>
    </w:p>
    <w:p w:rsidRPr="009608CE" w:rsidR="009608CE" w:rsidP="009608CE" w:rsidRDefault="009608CE" w14:paraId="699C1924" w14:textId="77777777">
      <w:pPr>
        <w:rPr>
          <w:b/>
          <w:bCs/>
          <w:color w:val="FF0000"/>
        </w:rPr>
      </w:pPr>
      <w:r w:rsidRPr="009608CE">
        <w:rPr>
          <w:b/>
          <w:bCs/>
        </w:rPr>
        <w:t>2026/27 IET Board of Trustees</w:t>
      </w:r>
    </w:p>
    <w:p w:rsidR="002A58F4" w:rsidP="002A58F4" w:rsidRDefault="002A58F4" w14:paraId="16D43705" w14:textId="77777777">
      <w:pPr>
        <w:rPr>
          <w:b/>
        </w:rPr>
      </w:pP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1920"/>
        <w:gridCol w:w="3534"/>
      </w:tblGrid>
      <w:tr w:rsidRPr="00657D02" w:rsidR="00657D02" w:rsidTr="00657D02" w14:paraId="2887E516" w14:textId="77777777">
        <w:trPr>
          <w:trHeight w:val="300"/>
        </w:trPr>
        <w:tc>
          <w:tcPr>
            <w:tcW w:w="3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657D02" w:rsidR="00657D02" w:rsidP="00657D02" w:rsidRDefault="00657D02" w14:paraId="03210666" w14:textId="77777777">
            <w:pPr>
              <w:rPr>
                <w:b/>
                <w:bCs/>
              </w:rPr>
            </w:pPr>
            <w:r w:rsidRPr="00657D02">
              <w:rPr>
                <w:b/>
                <w:bCs/>
              </w:rPr>
              <w:t>Date  </w:t>
            </w: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657D02" w:rsidR="00657D02" w:rsidP="00657D02" w:rsidRDefault="00657D02" w14:paraId="24FF170D" w14:textId="77777777">
            <w:pPr>
              <w:rPr>
                <w:b/>
                <w:bCs/>
              </w:rPr>
            </w:pPr>
            <w:r w:rsidRPr="00657D02">
              <w:rPr>
                <w:b/>
                <w:bCs/>
              </w:rPr>
              <w:t>Time </w:t>
            </w:r>
          </w:p>
        </w:tc>
        <w:tc>
          <w:tcPr>
            <w:tcW w:w="3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657D02" w:rsidR="00657D02" w:rsidP="00657D02" w:rsidRDefault="00657D02" w14:paraId="692416B4" w14:textId="77777777">
            <w:pPr>
              <w:rPr>
                <w:b/>
                <w:bCs/>
              </w:rPr>
            </w:pPr>
            <w:r w:rsidRPr="00657D02">
              <w:rPr>
                <w:b/>
                <w:bCs/>
              </w:rPr>
              <w:t>Meeting &amp; Venue </w:t>
            </w:r>
          </w:p>
        </w:tc>
      </w:tr>
      <w:tr w:rsidRPr="00657D02" w:rsidR="00657D02" w:rsidTr="00657D02" w14:paraId="456D0B0C" w14:textId="77777777">
        <w:trPr>
          <w:trHeight w:val="300"/>
        </w:trPr>
        <w:tc>
          <w:tcPr>
            <w:tcW w:w="3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006C53D7" w14:textId="77777777">
            <w:pPr>
              <w:rPr>
                <w:bCs/>
              </w:rPr>
            </w:pPr>
            <w:r w:rsidRPr="00657D02">
              <w:rPr>
                <w:bCs/>
              </w:rPr>
              <w:t>Thursday, 2 October 2025 </w:t>
            </w: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56D90039" w14:textId="77777777">
            <w:pPr>
              <w:rPr>
                <w:bCs/>
              </w:rPr>
            </w:pPr>
            <w:r w:rsidRPr="00657D02">
              <w:rPr>
                <w:bCs/>
              </w:rPr>
              <w:t>15:00 – 17:30   </w:t>
            </w:r>
          </w:p>
        </w:tc>
        <w:tc>
          <w:tcPr>
            <w:tcW w:w="3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5DEA6F7C" w14:textId="77777777">
            <w:pPr>
              <w:rPr>
                <w:bCs/>
              </w:rPr>
            </w:pPr>
            <w:r w:rsidRPr="00657D02">
              <w:rPr>
                <w:bCs/>
              </w:rPr>
              <w:t>Board of Trustee Meeting </w:t>
            </w:r>
          </w:p>
          <w:p w:rsidRPr="00657D02" w:rsidR="00657D02" w:rsidP="00657D02" w:rsidRDefault="00657D02" w14:paraId="05C3D91E" w14:textId="77777777">
            <w:pPr>
              <w:rPr>
                <w:bCs/>
              </w:rPr>
            </w:pPr>
            <w:r w:rsidRPr="00657D02">
              <w:rPr>
                <w:bCs/>
              </w:rPr>
              <w:t>Savoy Place, London </w:t>
            </w:r>
          </w:p>
        </w:tc>
      </w:tr>
      <w:tr w:rsidRPr="00657D02" w:rsidR="00657D02" w:rsidTr="00657D02" w14:paraId="76FB8F97" w14:textId="77777777">
        <w:trPr>
          <w:trHeight w:val="300"/>
        </w:trPr>
        <w:tc>
          <w:tcPr>
            <w:tcW w:w="3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034D9937" w14:textId="77777777">
            <w:pPr>
              <w:rPr>
                <w:bCs/>
              </w:rPr>
            </w:pPr>
            <w:r w:rsidRPr="00657D02">
              <w:rPr>
                <w:bCs/>
              </w:rPr>
              <w:t>Friday, 14 November 2025 </w:t>
            </w: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52FB7BE4" w14:textId="77777777">
            <w:pPr>
              <w:rPr>
                <w:bCs/>
              </w:rPr>
            </w:pPr>
            <w:r w:rsidRPr="00657D02">
              <w:rPr>
                <w:bCs/>
              </w:rPr>
              <w:t>10:00 – 16:30 </w:t>
            </w:r>
          </w:p>
        </w:tc>
        <w:tc>
          <w:tcPr>
            <w:tcW w:w="3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14CCBA6A" w14:textId="77777777">
            <w:pPr>
              <w:rPr>
                <w:bCs/>
              </w:rPr>
            </w:pPr>
            <w:r w:rsidRPr="00657D02">
              <w:rPr>
                <w:bCs/>
              </w:rPr>
              <w:t>Board of Trustee Meeting </w:t>
            </w:r>
          </w:p>
          <w:p w:rsidRPr="00657D02" w:rsidR="00657D02" w:rsidP="00657D02" w:rsidRDefault="00657D02" w14:paraId="0D184429" w14:textId="77777777">
            <w:pPr>
              <w:rPr>
                <w:bCs/>
              </w:rPr>
            </w:pPr>
            <w:r w:rsidRPr="00657D02">
              <w:rPr>
                <w:bCs/>
              </w:rPr>
              <w:t>Savoy Place, London </w:t>
            </w:r>
          </w:p>
        </w:tc>
      </w:tr>
      <w:tr w:rsidRPr="00657D02" w:rsidR="00657D02" w:rsidTr="00657D02" w14:paraId="735E3A21" w14:textId="77777777">
        <w:trPr>
          <w:trHeight w:val="300"/>
        </w:trPr>
        <w:tc>
          <w:tcPr>
            <w:tcW w:w="3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2BC084A0" w14:textId="77777777">
            <w:pPr>
              <w:rPr>
                <w:bCs/>
              </w:rPr>
            </w:pPr>
            <w:r w:rsidRPr="00657D02">
              <w:rPr>
                <w:bCs/>
              </w:rPr>
              <w:t>Monday, 2 February 2026 </w:t>
            </w: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13ACAFD7" w14:textId="77777777">
            <w:pPr>
              <w:rPr>
                <w:bCs/>
              </w:rPr>
            </w:pPr>
            <w:r w:rsidRPr="00657D02">
              <w:rPr>
                <w:bCs/>
              </w:rPr>
              <w:t>17:00 – 19:30 </w:t>
            </w:r>
          </w:p>
        </w:tc>
        <w:tc>
          <w:tcPr>
            <w:tcW w:w="3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62E28A0B" w14:textId="77777777">
            <w:pPr>
              <w:rPr>
                <w:bCs/>
              </w:rPr>
            </w:pPr>
            <w:r w:rsidRPr="00657D02">
              <w:rPr>
                <w:bCs/>
              </w:rPr>
              <w:t>Board of Trustee Meeting </w:t>
            </w:r>
          </w:p>
          <w:p w:rsidRPr="00657D02" w:rsidR="00657D02" w:rsidP="00657D02" w:rsidRDefault="00657D02" w14:paraId="27D6B804" w14:textId="77777777">
            <w:pPr>
              <w:rPr>
                <w:bCs/>
              </w:rPr>
            </w:pPr>
            <w:r w:rsidRPr="00657D02">
              <w:rPr>
                <w:bCs/>
              </w:rPr>
              <w:t>Virtual </w:t>
            </w:r>
          </w:p>
        </w:tc>
      </w:tr>
      <w:tr w:rsidRPr="00657D02" w:rsidR="00657D02" w:rsidTr="00657D02" w14:paraId="64787040" w14:textId="77777777">
        <w:trPr>
          <w:trHeight w:val="300"/>
        </w:trPr>
        <w:tc>
          <w:tcPr>
            <w:tcW w:w="3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00E90B8A" w14:textId="77777777">
            <w:pPr>
              <w:rPr>
                <w:bCs/>
              </w:rPr>
            </w:pPr>
            <w:r w:rsidRPr="00657D02">
              <w:rPr>
                <w:bCs/>
              </w:rPr>
              <w:t>Thursday, 19 March 2026 </w:t>
            </w: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076C50E1" w14:textId="77777777">
            <w:pPr>
              <w:rPr>
                <w:bCs/>
              </w:rPr>
            </w:pPr>
            <w:r w:rsidRPr="00657D02">
              <w:rPr>
                <w:bCs/>
              </w:rPr>
              <w:t>10:00 – 16:30 </w:t>
            </w:r>
          </w:p>
        </w:tc>
        <w:tc>
          <w:tcPr>
            <w:tcW w:w="3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61676D80" w14:textId="77777777">
            <w:pPr>
              <w:rPr>
                <w:bCs/>
              </w:rPr>
            </w:pPr>
            <w:r w:rsidRPr="00657D02">
              <w:rPr>
                <w:bCs/>
              </w:rPr>
              <w:t>Board of Trustee Meeting </w:t>
            </w:r>
          </w:p>
          <w:p w:rsidRPr="00657D02" w:rsidR="00657D02" w:rsidP="00657D02" w:rsidRDefault="00657D02" w14:paraId="57E0C1D2" w14:textId="77777777">
            <w:pPr>
              <w:rPr>
                <w:bCs/>
              </w:rPr>
            </w:pPr>
            <w:r w:rsidRPr="00657D02">
              <w:rPr>
                <w:bCs/>
              </w:rPr>
              <w:t>Savoy Place, London </w:t>
            </w:r>
          </w:p>
        </w:tc>
      </w:tr>
      <w:tr w:rsidRPr="00657D02" w:rsidR="00657D02" w:rsidTr="00657D02" w14:paraId="79E2FE26" w14:textId="77777777">
        <w:trPr>
          <w:trHeight w:val="300"/>
        </w:trPr>
        <w:tc>
          <w:tcPr>
            <w:tcW w:w="3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7B7734B8" w14:textId="77777777">
            <w:pPr>
              <w:rPr>
                <w:bCs/>
              </w:rPr>
            </w:pPr>
            <w:r w:rsidRPr="00657D02">
              <w:rPr>
                <w:bCs/>
              </w:rPr>
              <w:t>Monday, 11 May 2026 </w:t>
            </w: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272E5F25" w14:textId="77777777">
            <w:pPr>
              <w:rPr>
                <w:bCs/>
              </w:rPr>
            </w:pPr>
            <w:r w:rsidRPr="00657D02">
              <w:rPr>
                <w:bCs/>
              </w:rPr>
              <w:t>08:00 – 10:30 </w:t>
            </w:r>
          </w:p>
        </w:tc>
        <w:tc>
          <w:tcPr>
            <w:tcW w:w="3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3904E249" w14:textId="77777777">
            <w:pPr>
              <w:rPr>
                <w:bCs/>
              </w:rPr>
            </w:pPr>
            <w:r w:rsidRPr="00657D02">
              <w:rPr>
                <w:bCs/>
              </w:rPr>
              <w:t>Board of Trustees Meeting </w:t>
            </w:r>
          </w:p>
          <w:p w:rsidRPr="00657D02" w:rsidR="00657D02" w:rsidP="00657D02" w:rsidRDefault="00657D02" w14:paraId="0B69EE2D" w14:textId="77777777">
            <w:pPr>
              <w:rPr>
                <w:bCs/>
              </w:rPr>
            </w:pPr>
            <w:r w:rsidRPr="00657D02">
              <w:rPr>
                <w:bCs/>
              </w:rPr>
              <w:t>Virtual </w:t>
            </w:r>
          </w:p>
        </w:tc>
      </w:tr>
      <w:tr w:rsidRPr="00657D02" w:rsidR="00657D02" w:rsidTr="00657D02" w14:paraId="421F74EE" w14:textId="77777777">
        <w:trPr>
          <w:trHeight w:val="300"/>
        </w:trPr>
        <w:tc>
          <w:tcPr>
            <w:tcW w:w="3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143CF4CA" w14:textId="77777777">
            <w:pPr>
              <w:rPr>
                <w:bCs/>
              </w:rPr>
            </w:pPr>
            <w:r w:rsidRPr="00657D02">
              <w:rPr>
                <w:bCs/>
              </w:rPr>
              <w:t>Thursday, 25 and Friday, 26 June 2026 </w:t>
            </w: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01879BF7" w14:textId="77777777">
            <w:pPr>
              <w:rPr>
                <w:bCs/>
              </w:rPr>
            </w:pPr>
            <w:r w:rsidRPr="00657D02">
              <w:rPr>
                <w:bCs/>
              </w:rPr>
              <w:t>10:00 (Day 1) to 18:30 (Day 2) </w:t>
            </w:r>
          </w:p>
        </w:tc>
        <w:tc>
          <w:tcPr>
            <w:tcW w:w="3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4A76F725" w14:textId="77777777">
            <w:pPr>
              <w:rPr>
                <w:bCs/>
              </w:rPr>
            </w:pPr>
            <w:r w:rsidRPr="00657D02">
              <w:rPr>
                <w:bCs/>
              </w:rPr>
              <w:t>Boards, Council, Joint Meetings of BoT &amp; Council, and Board of Trustees </w:t>
            </w:r>
          </w:p>
          <w:p w:rsidRPr="00657D02" w:rsidR="00657D02" w:rsidP="00657D02" w:rsidRDefault="00657D02" w14:paraId="50F42AEC" w14:textId="77777777">
            <w:pPr>
              <w:rPr>
                <w:bCs/>
              </w:rPr>
            </w:pPr>
            <w:r w:rsidRPr="00657D02">
              <w:rPr>
                <w:bCs/>
              </w:rPr>
              <w:t>Austin Court, Birmingham </w:t>
            </w:r>
          </w:p>
        </w:tc>
      </w:tr>
      <w:tr w:rsidRPr="00657D02" w:rsidR="00657D02" w:rsidTr="00657D02" w14:paraId="1DED41E6" w14:textId="77777777">
        <w:trPr>
          <w:trHeight w:val="300"/>
        </w:trPr>
        <w:tc>
          <w:tcPr>
            <w:tcW w:w="3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4BD59618" w14:textId="77777777">
            <w:pPr>
              <w:rPr>
                <w:bCs/>
              </w:rPr>
            </w:pPr>
            <w:r w:rsidRPr="00657D02">
              <w:rPr>
                <w:bCs/>
              </w:rPr>
              <w:t>Monday, 7 September 2026 </w:t>
            </w: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5BEBE312" w14:textId="77777777">
            <w:pPr>
              <w:rPr>
                <w:bCs/>
              </w:rPr>
            </w:pPr>
            <w:r w:rsidRPr="00657D02">
              <w:rPr>
                <w:bCs/>
              </w:rPr>
              <w:t>14:00 – 18:00 (followed by dinner) </w:t>
            </w:r>
          </w:p>
        </w:tc>
        <w:tc>
          <w:tcPr>
            <w:tcW w:w="3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657D02" w:rsidR="00657D02" w:rsidP="00657D02" w:rsidRDefault="00657D02" w14:paraId="037306E7" w14:textId="77777777">
            <w:pPr>
              <w:rPr>
                <w:bCs/>
              </w:rPr>
            </w:pPr>
            <w:r w:rsidRPr="00657D02">
              <w:rPr>
                <w:bCs/>
              </w:rPr>
              <w:t>Board of Trustees Meeting </w:t>
            </w:r>
          </w:p>
          <w:p w:rsidRPr="00657D02" w:rsidR="00657D02" w:rsidP="00657D02" w:rsidRDefault="00657D02" w14:paraId="6EDC8BD4" w14:textId="77777777">
            <w:pPr>
              <w:rPr>
                <w:bCs/>
              </w:rPr>
            </w:pPr>
            <w:r w:rsidRPr="00657D02">
              <w:rPr>
                <w:bCs/>
              </w:rPr>
              <w:t>Savoy Place, London </w:t>
            </w:r>
          </w:p>
        </w:tc>
      </w:tr>
    </w:tbl>
    <w:p w:rsidRPr="00657D02" w:rsidR="00657D02" w:rsidP="00657D02" w:rsidRDefault="00657D02" w14:paraId="3205CE07" w14:textId="77777777">
      <w:pPr>
        <w:rPr>
          <w:b/>
          <w:bCs/>
        </w:rPr>
      </w:pPr>
      <w:r w:rsidRPr="00657D02">
        <w:rPr>
          <w:b/>
          <w:bCs/>
        </w:rPr>
        <w:t> </w:t>
      </w:r>
    </w:p>
    <w:p w:rsidRPr="00A449F4" w:rsidR="00A449F4" w:rsidP="00A449F4" w:rsidRDefault="00657D02" w14:paraId="0DEB8F91" w14:textId="77777777">
      <w:pPr>
        <w:rPr>
          <w:b/>
          <w:bCs/>
        </w:rPr>
      </w:pPr>
      <w:r w:rsidRPr="00657D02">
        <w:rPr>
          <w:b/>
          <w:bCs/>
        </w:rPr>
        <w:t> </w:t>
      </w:r>
      <w:r w:rsidRPr="00A449F4" w:rsidR="00A449F4">
        <w:rPr>
          <w:b/>
          <w:bCs/>
        </w:rPr>
        <w:t>2025/26 IET Council </w:t>
      </w:r>
    </w:p>
    <w:p w:rsidRPr="00A449F4" w:rsidR="00A449F4" w:rsidP="00A449F4" w:rsidRDefault="00A449F4" w14:paraId="20EF69FF" w14:textId="77777777">
      <w:pPr>
        <w:rPr>
          <w:b/>
          <w:bCs/>
        </w:rPr>
      </w:pPr>
      <w:r w:rsidRPr="00A449F4">
        <w:rPr>
          <w:b/>
          <w:bCs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1"/>
        <w:gridCol w:w="1899"/>
        <w:gridCol w:w="3544"/>
      </w:tblGrid>
      <w:tr w:rsidRPr="00A449F4" w:rsidR="00A449F4" w:rsidTr="00A449F4" w14:paraId="425C9615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1BC21795" w14:textId="77777777">
            <w:r w:rsidRPr="00A449F4">
              <w:t>Thursday, 2 October 2025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000F6E99" w14:textId="77777777">
            <w:r w:rsidRPr="00A449F4">
              <w:t>13:00 – 14:30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6B129149" w14:textId="77777777">
            <w:r w:rsidRPr="00A449F4">
              <w:t>Savoy Place, London </w:t>
            </w:r>
          </w:p>
        </w:tc>
      </w:tr>
      <w:tr w:rsidRPr="00A449F4" w:rsidR="00A449F4" w:rsidTr="00A449F4" w14:paraId="3483C6F2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74F66EC7" w14:textId="77777777">
            <w:r w:rsidRPr="00A449F4">
              <w:t>Thursday, 5 March 2026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2D04CF9D" w14:textId="77777777">
            <w:r w:rsidRPr="00A449F4">
              <w:t>11:00 – 12:30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2C9D95AD" w14:textId="77777777">
            <w:r w:rsidRPr="00A449F4">
              <w:t>Virtual </w:t>
            </w:r>
          </w:p>
        </w:tc>
      </w:tr>
      <w:tr w:rsidRPr="00A449F4" w:rsidR="00A449F4" w:rsidTr="00A449F4" w14:paraId="0FACA123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3E73F520" w14:textId="77777777">
            <w:r w:rsidRPr="00A449F4">
              <w:t>Thursday 25 June 2026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018FA3D8" w14:textId="77777777">
            <w:r w:rsidRPr="00A449F4">
              <w:t>TBC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7E8D596D" w14:textId="77777777">
            <w:r w:rsidRPr="00A449F4">
              <w:t>Austin Court, Birmingham </w:t>
            </w:r>
          </w:p>
        </w:tc>
      </w:tr>
    </w:tbl>
    <w:p w:rsidRPr="00A449F4" w:rsidR="00A449F4" w:rsidP="00A449F4" w:rsidRDefault="00A449F4" w14:paraId="6CAE885D" w14:textId="77777777">
      <w:pPr>
        <w:rPr>
          <w:b/>
          <w:bCs/>
        </w:rPr>
      </w:pPr>
      <w:r w:rsidRPr="00A449F4">
        <w:rPr>
          <w:b/>
          <w:bCs/>
        </w:rPr>
        <w:t> </w:t>
      </w:r>
    </w:p>
    <w:p w:rsidRPr="00A449F4" w:rsidR="00A449F4" w:rsidP="00A449F4" w:rsidRDefault="00A449F4" w14:paraId="7EB25104" w14:textId="77777777">
      <w:pPr>
        <w:rPr>
          <w:b/>
          <w:bCs/>
        </w:rPr>
      </w:pPr>
      <w:r w:rsidRPr="00A449F4">
        <w:rPr>
          <w:b/>
          <w:bCs/>
        </w:rPr>
        <w:t> </w:t>
      </w:r>
    </w:p>
    <w:p w:rsidRPr="00A449F4" w:rsidR="00A449F4" w:rsidP="00A449F4" w:rsidRDefault="00A449F4" w14:paraId="13E5BC3C" w14:textId="4E3FF0A7">
      <w:pPr>
        <w:rPr>
          <w:b/>
          <w:bCs/>
        </w:rPr>
      </w:pPr>
      <w:r w:rsidRPr="00A449F4">
        <w:rPr>
          <w:b/>
          <w:bCs/>
        </w:rPr>
        <w:t> 2025/26 Finance and Investment Committee </w:t>
      </w:r>
    </w:p>
    <w:p w:rsidRPr="00A449F4" w:rsidR="00A449F4" w:rsidP="00A449F4" w:rsidRDefault="00A449F4" w14:paraId="6F72FDDF" w14:textId="77777777">
      <w:pPr>
        <w:rPr>
          <w:b/>
          <w:bCs/>
        </w:rPr>
      </w:pPr>
      <w:r w:rsidRPr="00A449F4">
        <w:rPr>
          <w:b/>
          <w:bCs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0"/>
        <w:gridCol w:w="1896"/>
        <w:gridCol w:w="3538"/>
      </w:tblGrid>
      <w:tr w:rsidRPr="00A449F4" w:rsidR="00A449F4" w:rsidTr="00A449F4" w14:paraId="4E6FCD94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29823712" w14:textId="77777777">
            <w:r w:rsidRPr="00A449F4">
              <w:t>Thursday, 13 November 2025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0387661D" w14:textId="073DD32C">
            <w:r w:rsidRPr="00A449F4">
              <w:t>1</w:t>
            </w:r>
            <w:r w:rsidR="00AA288D">
              <w:t>0</w:t>
            </w:r>
            <w:r w:rsidRPr="00A449F4">
              <w:t>:00 – 1</w:t>
            </w:r>
            <w:r w:rsidR="00AA288D">
              <w:t>2</w:t>
            </w:r>
            <w:r w:rsidRPr="00A449F4">
              <w:t>:00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7C651F54" w14:textId="77777777">
            <w:r w:rsidRPr="00A449F4">
              <w:t>Savoy Place, London </w:t>
            </w:r>
          </w:p>
        </w:tc>
      </w:tr>
      <w:tr w:rsidRPr="00A449F4" w:rsidR="00A449F4" w:rsidTr="00A449F4" w14:paraId="4EC21C57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322E8E8B" w14:textId="77777777">
            <w:r w:rsidRPr="00A449F4">
              <w:t>Wednesday, 15 April 2026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3F1F33ED" w14:textId="77777777">
            <w:r w:rsidRPr="00A449F4">
              <w:t>16:00 – 18:00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2B17E53D" w14:textId="77777777">
            <w:r w:rsidRPr="00A449F4">
              <w:t>Virtual </w:t>
            </w:r>
          </w:p>
        </w:tc>
      </w:tr>
      <w:tr w:rsidRPr="00A449F4" w:rsidR="00A449F4" w:rsidTr="00A449F4" w14:paraId="7B5432D1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07C624E1" w14:textId="77777777">
            <w:r w:rsidRPr="00A449F4">
              <w:t>Wednesday 24 June 2026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57817519" w14:textId="77777777">
            <w:r w:rsidRPr="00A449F4">
              <w:t>14:00 – 16:00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1C76241D" w14:textId="77777777">
            <w:r w:rsidRPr="00A449F4">
              <w:t>Austin Court, Birmingham </w:t>
            </w:r>
          </w:p>
        </w:tc>
      </w:tr>
      <w:tr w:rsidRPr="00A449F4" w:rsidR="00A449F4" w:rsidTr="00A449F4" w14:paraId="60BD39A7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682E644C" w14:textId="77777777">
            <w:r w:rsidRPr="00A449F4">
              <w:t>Wednesday, 16 September 2026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56CAB8DC" w14:textId="77777777">
            <w:r w:rsidRPr="00A449F4">
              <w:t>16:00 – 18:00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3A22B66D" w14:textId="77777777">
            <w:r w:rsidRPr="00A449F4">
              <w:t>Virtual </w:t>
            </w:r>
          </w:p>
        </w:tc>
      </w:tr>
    </w:tbl>
    <w:p w:rsidRPr="00A449F4" w:rsidR="00A449F4" w:rsidP="00A449F4" w:rsidRDefault="00A449F4" w14:paraId="5659B580" w14:textId="77777777">
      <w:pPr>
        <w:rPr>
          <w:b/>
          <w:bCs/>
        </w:rPr>
      </w:pPr>
      <w:r w:rsidRPr="00A449F4">
        <w:rPr>
          <w:b/>
          <w:bCs/>
        </w:rPr>
        <w:t> </w:t>
      </w:r>
    </w:p>
    <w:p w:rsidRPr="00A449F4" w:rsidR="00A449F4" w:rsidP="00A449F4" w:rsidRDefault="00A449F4" w14:paraId="4A94D6AD" w14:textId="77777777">
      <w:pPr>
        <w:rPr>
          <w:b/>
          <w:bCs/>
        </w:rPr>
      </w:pPr>
      <w:r w:rsidRPr="00A449F4">
        <w:rPr>
          <w:b/>
          <w:bCs/>
        </w:rPr>
        <w:t>2025/26 Audit and Risk Process Committee </w:t>
      </w:r>
    </w:p>
    <w:p w:rsidRPr="00A449F4" w:rsidR="00A449F4" w:rsidP="00A449F4" w:rsidRDefault="00A449F4" w14:paraId="4AFC8942" w14:textId="77777777">
      <w:pPr>
        <w:rPr>
          <w:b/>
          <w:bCs/>
        </w:rPr>
      </w:pPr>
      <w:r w:rsidRPr="00A449F4">
        <w:rPr>
          <w:b/>
          <w:bCs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1897"/>
        <w:gridCol w:w="3539"/>
      </w:tblGrid>
      <w:tr w:rsidRPr="00A449F4" w:rsidR="00A449F4" w:rsidTr="00A449F4" w14:paraId="7432C3E4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552A7DB8" w14:textId="77777777">
            <w:r w:rsidRPr="00A449F4">
              <w:t>Thursday, 13 November 2025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5A25E664" w14:textId="50D73E85">
            <w:r w:rsidRPr="00A449F4">
              <w:t>1</w:t>
            </w:r>
            <w:r w:rsidR="00AA288D">
              <w:t>3</w:t>
            </w:r>
            <w:r w:rsidRPr="00A449F4">
              <w:t>:</w:t>
            </w:r>
            <w:r w:rsidR="00AA288D">
              <w:t>3</w:t>
            </w:r>
            <w:r w:rsidRPr="00A449F4">
              <w:t>0 – 1</w:t>
            </w:r>
            <w:r w:rsidR="00C20D4E">
              <w:t>6</w:t>
            </w:r>
            <w:r w:rsidRPr="00A449F4">
              <w:t>:</w:t>
            </w:r>
            <w:r w:rsidR="00C20D4E">
              <w:t>0</w:t>
            </w:r>
            <w:r w:rsidRPr="00A449F4">
              <w:t>0 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7B046F67" w14:textId="77777777">
            <w:r w:rsidRPr="00A449F4">
              <w:t>Savoy Place, London </w:t>
            </w:r>
          </w:p>
        </w:tc>
      </w:tr>
      <w:tr w:rsidRPr="00A449F4" w:rsidR="00A449F4" w:rsidTr="00A449F4" w14:paraId="5467E2AB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5A91FD3C" w14:textId="77777777">
            <w:r w:rsidRPr="00A449F4">
              <w:t>Thursday, 16 April 2026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2DACC6EE" w14:textId="77777777">
            <w:r w:rsidRPr="00A449F4">
              <w:t>10:00 – 12:30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58587406" w14:textId="77777777">
            <w:r w:rsidRPr="00A449F4">
              <w:t>Virtual </w:t>
            </w:r>
          </w:p>
        </w:tc>
      </w:tr>
      <w:tr w:rsidRPr="00A449F4" w:rsidR="00A449F4" w:rsidTr="00A449F4" w14:paraId="59B45523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306FA7D1" w14:textId="77777777">
            <w:r w:rsidRPr="00A449F4">
              <w:t>Wednesday 24 June 2026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4685D3C5" w14:textId="77777777">
            <w:r w:rsidRPr="00A449F4">
              <w:t>10:00 – 12:30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1719F40D" w14:textId="77777777">
            <w:r w:rsidRPr="00A449F4">
              <w:t>Austin Court, Birmingham </w:t>
            </w:r>
          </w:p>
        </w:tc>
      </w:tr>
      <w:tr w:rsidRPr="00A449F4" w:rsidR="00A449F4" w:rsidTr="00A449F4" w14:paraId="55FD1B14" w14:textId="77777777">
        <w:trPr>
          <w:trHeight w:val="300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76330551" w14:textId="77777777">
            <w:r w:rsidRPr="00A449F4">
              <w:t>Thursday, 17 September 2026 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1E5FD9F5" w14:textId="77777777">
            <w:r w:rsidRPr="00A449F4">
              <w:t>10:00 – 12:30 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449F4" w:rsidR="00A449F4" w:rsidP="00A449F4" w:rsidRDefault="00A449F4" w14:paraId="5E394446" w14:textId="77777777">
            <w:r w:rsidRPr="00A449F4">
              <w:t>Virtual </w:t>
            </w:r>
          </w:p>
        </w:tc>
      </w:tr>
    </w:tbl>
    <w:p w:rsidRPr="00A449F4" w:rsidR="00A449F4" w:rsidP="00A449F4" w:rsidRDefault="00A449F4" w14:paraId="6A04AC73" w14:textId="77777777">
      <w:pPr>
        <w:rPr>
          <w:b/>
          <w:bCs/>
        </w:rPr>
      </w:pPr>
      <w:r w:rsidRPr="00A449F4">
        <w:rPr>
          <w:b/>
          <w:bCs/>
        </w:rPr>
        <w:t> </w:t>
      </w:r>
    </w:p>
    <w:p w:rsidRPr="00657D02" w:rsidR="00657D02" w:rsidP="00657D02" w:rsidRDefault="00657D02" w14:paraId="23BDA23C" w14:textId="50589DFB">
      <w:pPr>
        <w:rPr>
          <w:b/>
          <w:bCs/>
        </w:rPr>
      </w:pPr>
    </w:p>
    <w:p w:rsidRPr="00657D02" w:rsidR="00657D02" w:rsidP="00657D02" w:rsidRDefault="00657D02" w14:paraId="34899E29" w14:textId="77777777">
      <w:pPr>
        <w:rPr>
          <w:b/>
          <w:bCs/>
        </w:rPr>
      </w:pPr>
      <w:r w:rsidRPr="00657D02">
        <w:rPr>
          <w:b/>
          <w:bCs/>
        </w:rPr>
        <w:t>Other Significant Dates </w:t>
      </w:r>
    </w:p>
    <w:p w:rsidRPr="00657D02" w:rsidR="00657D02" w:rsidP="00657D02" w:rsidRDefault="00657D02" w14:paraId="1E855E24" w14:textId="77777777">
      <w:pPr>
        <w:rPr>
          <w:b/>
          <w:bCs/>
        </w:rPr>
      </w:pPr>
      <w:r w:rsidRPr="00657D02">
        <w:rPr>
          <w:b/>
          <w:bCs/>
        </w:rPr>
        <w:t> </w:t>
      </w:r>
    </w:p>
    <w:p w:rsidRPr="00657D02" w:rsidR="00657D02" w:rsidP="00657D02" w:rsidRDefault="00657D02" w14:paraId="7D795D59" w14:textId="77777777">
      <w:pPr>
        <w:rPr>
          <w:bCs/>
        </w:rPr>
      </w:pPr>
      <w:r w:rsidRPr="00657D02">
        <w:rPr>
          <w:bCs/>
        </w:rPr>
        <w:t>President’s Address 2025: 1 October 2025 </w:t>
      </w:r>
    </w:p>
    <w:p w:rsidRPr="00657D02" w:rsidR="00657D02" w:rsidP="57A01012" w:rsidRDefault="00657D02" w14:paraId="33FF0A1B" w14:textId="141FE28B">
      <w:pPr/>
      <w:r w:rsidR="00657D02">
        <w:rPr/>
        <w:t xml:space="preserve">Annual Dinner 2026: </w:t>
      </w:r>
      <w:r w:rsidR="3258B095">
        <w:rPr/>
        <w:t>11 June 2026</w:t>
      </w:r>
    </w:p>
    <w:p w:rsidRPr="00657D02" w:rsidR="00657D02" w:rsidP="00657D02" w:rsidRDefault="00657D02" w14:paraId="5A338181" w14:textId="4EA108BE">
      <w:pPr/>
      <w:r w:rsidR="00657D02">
        <w:rPr/>
        <w:t>Annual General Meeting 2026: TBC </w:t>
      </w:r>
      <w:r w:rsidR="76A5F80D">
        <w:rPr/>
        <w:t>(likely 25 June)</w:t>
      </w:r>
    </w:p>
    <w:p w:rsidRPr="009608CE" w:rsidR="00657D02" w:rsidP="002A58F4" w:rsidRDefault="00657D02" w14:paraId="2CAF560A" w14:textId="77777777">
      <w:pPr>
        <w:rPr>
          <w:b/>
        </w:rPr>
      </w:pPr>
    </w:p>
    <w:sectPr w:rsidRPr="009608CE" w:rsidR="00657D02" w:rsidSect="001B7193">
      <w:pgSz w:w="11906" w:h="16838" w:orient="portrait" w:code="9"/>
      <w:pgMar w:top="1152" w:right="1296" w:bottom="864" w:left="1440" w:header="792" w:footer="562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3F39" w:rsidP="0027640F" w:rsidRDefault="00B73F39" w14:paraId="3C5A9B86" w14:textId="77777777">
      <w:r>
        <w:separator/>
      </w:r>
    </w:p>
  </w:endnote>
  <w:endnote w:type="continuationSeparator" w:id="0">
    <w:p w:rsidR="00B73F39" w:rsidP="0027640F" w:rsidRDefault="00B73F39" w14:paraId="45880E4A" w14:textId="77777777">
      <w:r>
        <w:continuationSeparator/>
      </w:r>
    </w:p>
  </w:endnote>
  <w:endnote w:type="continuationNotice" w:id="1">
    <w:p w:rsidR="00B73F39" w:rsidRDefault="00B73F39" w14:paraId="7EE85EC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5684" w:rsidRDefault="008B5684" w14:paraId="14E540A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10FC6" w:rsidP="00EF7445" w:rsidRDefault="00E10FC6" w14:paraId="5929251F" w14:textId="77777777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D03E4E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92500" w:rsidR="00BD3477" w:rsidP="00A92500" w:rsidRDefault="00BD3477" w14:paraId="513A6D13" w14:textId="77777777">
    <w:pPr>
      <w:pStyle w:val="Footer"/>
      <w:ind w:firstLine="360"/>
      <w:jc w:val="center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3F39" w:rsidP="0027640F" w:rsidRDefault="00B73F39" w14:paraId="2EC2A03D" w14:textId="77777777">
      <w:r>
        <w:separator/>
      </w:r>
    </w:p>
  </w:footnote>
  <w:footnote w:type="continuationSeparator" w:id="0">
    <w:p w:rsidR="00B73F39" w:rsidP="0027640F" w:rsidRDefault="00B73F39" w14:paraId="7A1B7549" w14:textId="77777777">
      <w:r>
        <w:continuationSeparator/>
      </w:r>
    </w:p>
  </w:footnote>
  <w:footnote w:type="continuationNotice" w:id="1">
    <w:p w:rsidR="00B73F39" w:rsidRDefault="00B73F39" w14:paraId="6E0EF31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5684" w:rsidRDefault="008B5684" w14:paraId="224A28B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5684" w:rsidRDefault="008B5684" w14:paraId="2060137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6687"/>
      <w:gridCol w:w="2483"/>
    </w:tblGrid>
    <w:tr w:rsidR="00BD3477" w:rsidTr="00801242" w14:paraId="24968541" w14:textId="77777777">
      <w:trPr>
        <w:trHeight w:val="426"/>
      </w:trPr>
      <w:tc>
        <w:tcPr>
          <w:tcW w:w="3646" w:type="pct"/>
        </w:tcPr>
        <w:p w:rsidR="00EF05BD" w:rsidP="00310125" w:rsidRDefault="00574A29" w14:paraId="09A4FBED" w14:textId="77777777">
          <w:pPr>
            <w:pStyle w:val="Header"/>
          </w:pPr>
          <w:r>
            <w:rPr>
              <w:noProof/>
              <w:lang w:eastAsia="en-GB"/>
            </w:rPr>
            <w:drawing>
              <wp:inline distT="0" distB="0" distL="0" distR="0" wp14:anchorId="00EFB3B9" wp14:editId="06CE7902">
                <wp:extent cx="3129461" cy="52387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ET_Master Logo_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80867" cy="5659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Pr="00FF594D" w:rsidR="00EF05BD" w:rsidP="00310125" w:rsidRDefault="00EF05BD" w14:paraId="19616AC6" w14:textId="77777777">
          <w:pPr>
            <w:pStyle w:val="Header"/>
          </w:pPr>
        </w:p>
      </w:tc>
      <w:tc>
        <w:tcPr>
          <w:tcW w:w="1354" w:type="pct"/>
        </w:tcPr>
        <w:p w:rsidR="00BD3477" w:rsidP="00EE5C58" w:rsidRDefault="00BD3477" w14:paraId="4949DFD5" w14:textId="77777777">
          <w:pPr>
            <w:pStyle w:val="Header"/>
            <w:rPr>
              <w:sz w:val="19"/>
              <w:szCs w:val="19"/>
            </w:rPr>
          </w:pPr>
        </w:p>
        <w:p w:rsidR="001A55D4" w:rsidP="00EE5C58" w:rsidRDefault="001A55D4" w14:paraId="321CC72C" w14:textId="77777777">
          <w:pPr>
            <w:pStyle w:val="Header"/>
            <w:rPr>
              <w:b/>
              <w:sz w:val="19"/>
              <w:szCs w:val="19"/>
            </w:rPr>
          </w:pPr>
        </w:p>
        <w:p w:rsidR="001A55D4" w:rsidP="00EE5C58" w:rsidRDefault="001A55D4" w14:paraId="15119FD4" w14:textId="77777777">
          <w:pPr>
            <w:pStyle w:val="Header"/>
            <w:rPr>
              <w:b/>
              <w:sz w:val="19"/>
              <w:szCs w:val="19"/>
            </w:rPr>
          </w:pPr>
        </w:p>
        <w:p w:rsidR="001A55D4" w:rsidP="00EE5C58" w:rsidRDefault="001A55D4" w14:paraId="602D4E5F" w14:textId="77777777">
          <w:pPr>
            <w:pStyle w:val="Header"/>
            <w:rPr>
              <w:b/>
              <w:sz w:val="19"/>
              <w:szCs w:val="19"/>
            </w:rPr>
          </w:pPr>
        </w:p>
        <w:p w:rsidRPr="00266F12" w:rsidR="001A55D4" w:rsidP="00EE5C58" w:rsidRDefault="001A55D4" w14:paraId="452481DB" w14:textId="77777777">
          <w:pPr>
            <w:pStyle w:val="Header"/>
            <w:rPr>
              <w:b/>
              <w:sz w:val="19"/>
              <w:szCs w:val="19"/>
            </w:rPr>
          </w:pPr>
        </w:p>
      </w:tc>
    </w:tr>
  </w:tbl>
  <w:p w:rsidR="00BD3477" w:rsidRDefault="00BD3477" w14:paraId="3D82C82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01CA219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1" w15:restartNumberingAfterBreak="0">
    <w:nsid w:val="FFFFFF81"/>
    <w:multiLevelType w:val="singleLevel"/>
    <w:tmpl w:val="5F9A0B5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2" w15:restartNumberingAfterBreak="0">
    <w:nsid w:val="FFFFFF82"/>
    <w:multiLevelType w:val="singleLevel"/>
    <w:tmpl w:val="5316C68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3" w15:restartNumberingAfterBreak="0">
    <w:nsid w:val="FFFFFF83"/>
    <w:multiLevelType w:val="singleLevel"/>
    <w:tmpl w:val="597EB77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4" w15:restartNumberingAfterBreak="0">
    <w:nsid w:val="FFFFFF89"/>
    <w:multiLevelType w:val="singleLevel"/>
    <w:tmpl w:val="69569806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hint="default" w:ascii="Wingdings" w:hAnsi="Wingdings"/>
      </w:rPr>
    </w:lvl>
  </w:abstractNum>
  <w:abstractNum w:abstractNumId="5" w15:restartNumberingAfterBreak="0">
    <w:nsid w:val="07881431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0342D0"/>
    <w:multiLevelType w:val="multilevel"/>
    <w:tmpl w:val="9F40F6C4"/>
    <w:styleLink w:val="IETListNumbers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pStyle w:val="ListNumber4"/>
      <w:lvlText w:val="(%4)"/>
      <w:lvlJc w:val="left"/>
      <w:pPr>
        <w:ind w:left="1077" w:hanging="357"/>
      </w:pPr>
      <w:rPr>
        <w:rFonts w:hint="default"/>
      </w:rPr>
    </w:lvl>
    <w:lvl w:ilvl="4">
      <w:start w:val="1"/>
      <w:numFmt w:val="lowerRoman"/>
      <w:pStyle w:val="ListNumber5"/>
      <w:lvlText w:val="(%5)"/>
      <w:lvlJc w:val="left"/>
      <w:pPr>
        <w:ind w:left="1077" w:hanging="357"/>
      </w:pPr>
      <w:rPr>
        <w:rFonts w:hint="default"/>
      </w:rPr>
    </w:lvl>
    <w:lvl w:ilvl="5">
      <w:start w:val="1"/>
      <w:numFmt w:val="upperLetter"/>
      <w:pStyle w:val="ListNumber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Roman"/>
      <w:pStyle w:val="ListNumber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7" w15:restartNumberingAfterBreak="0">
    <w:nsid w:val="16AE333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23563EBA"/>
    <w:multiLevelType w:val="multilevel"/>
    <w:tmpl w:val="6CE4F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6E212"/>
    <w:multiLevelType w:val="multilevel"/>
    <w:tmpl w:val="D9C05E0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B7D6E"/>
    <w:multiLevelType w:val="multilevel"/>
    <w:tmpl w:val="401C0802"/>
    <w:styleLink w:val="IET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 w:ascii="Arial" w:hAnsi="Arial"/>
        <w:b/>
        <w:i w:val="0"/>
        <w:sz w:val="22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hint="default" w:ascii="Arial" w:hAnsi="Arial"/>
        <w:sz w:val="22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 w:ascii="Arial" w:hAnsi="Arial"/>
        <w:sz w:val="22"/>
      </w:rPr>
    </w:lvl>
    <w:lvl w:ilvl="3">
      <w:start w:val="1"/>
      <w:numFmt w:val="lowerLetter"/>
      <w:pStyle w:val="Heading4"/>
      <w:lvlText w:val="(%4)"/>
      <w:lvlJc w:val="left"/>
      <w:pPr>
        <w:ind w:left="1077" w:hanging="357"/>
      </w:pPr>
      <w:rPr>
        <w:rFonts w:hint="default" w:ascii="Arial" w:hAnsi="Arial"/>
        <w:sz w:val="22"/>
      </w:rPr>
    </w:lvl>
    <w:lvl w:ilvl="4">
      <w:start w:val="1"/>
      <w:numFmt w:val="none"/>
      <w:pStyle w:val="Heading5"/>
      <w:lvlText w:val="(i)"/>
      <w:lvlJc w:val="left"/>
      <w:pPr>
        <w:ind w:left="1077" w:hanging="357"/>
      </w:pPr>
      <w:rPr>
        <w:rFonts w:hint="default" w:ascii="Arial" w:hAnsi="Arial"/>
        <w:sz w:val="22"/>
      </w:rPr>
    </w:lvl>
    <w:lvl w:ilvl="5">
      <w:start w:val="1"/>
      <w:numFmt w:val="upperLetter"/>
      <w:pStyle w:val="Heading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Roman"/>
      <w:pStyle w:val="Heading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F1D0EF5"/>
    <w:multiLevelType w:val="hybridMultilevel"/>
    <w:tmpl w:val="99085B62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F9D1C0F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BE394C"/>
    <w:multiLevelType w:val="multilevel"/>
    <w:tmpl w:val="9F40F6C4"/>
    <w:numStyleLink w:val="IETListNumbers"/>
  </w:abstractNum>
  <w:abstractNum w:abstractNumId="14" w15:restartNumberingAfterBreak="0">
    <w:nsid w:val="79EE6CBD"/>
    <w:multiLevelType w:val="multilevel"/>
    <w:tmpl w:val="74C05338"/>
    <w:numStyleLink w:val="IETAppendixHeadings"/>
  </w:abstractNum>
  <w:abstractNum w:abstractNumId="15" w15:restartNumberingAfterBreak="0">
    <w:nsid w:val="7C5C3870"/>
    <w:multiLevelType w:val="hybridMultilevel"/>
    <w:tmpl w:val="28F82F64"/>
    <w:lvl w:ilvl="0" w:tplc="0809000F">
      <w:start w:val="1"/>
      <w:numFmt w:val="decimal"/>
      <w:lvlText w:val="%1."/>
      <w:lvlJc w:val="left"/>
      <w:pPr>
        <w:ind w:left="243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C3210"/>
    <w:multiLevelType w:val="multilevel"/>
    <w:tmpl w:val="74C05338"/>
    <w:styleLink w:val="IETAppendixHeadings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2"/>
      <w:lvlText w:val="%1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ppendix3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ppendix4"/>
      <w:lvlText w:val="%1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pStyle w:val="Appendix5"/>
      <w:lvlText w:val="(%5)"/>
      <w:lvlJc w:val="left"/>
      <w:pPr>
        <w:ind w:left="1077" w:hanging="357"/>
      </w:pPr>
      <w:rPr>
        <w:rFonts w:hint="default"/>
      </w:rPr>
    </w:lvl>
    <w:lvl w:ilvl="5">
      <w:start w:val="1"/>
      <w:numFmt w:val="lowerRoman"/>
      <w:pStyle w:val="Appendix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Letter"/>
      <w:pStyle w:val="Appendix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upperRoman"/>
      <w:pStyle w:val="Appendix8"/>
      <w:lvlText w:val="(%8)"/>
      <w:lvlJc w:val="left"/>
      <w:pPr>
        <w:ind w:left="107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45840469">
    <w:abstractNumId w:val="9"/>
  </w:num>
  <w:num w:numId="2" w16cid:durableId="1643653836">
    <w:abstractNumId w:val="10"/>
  </w:num>
  <w:num w:numId="3" w16cid:durableId="792215708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</w:num>
  <w:num w:numId="4" w16cid:durableId="546070029">
    <w:abstractNumId w:val="16"/>
  </w:num>
  <w:num w:numId="5" w16cid:durableId="1267273051">
    <w:abstractNumId w:val="5"/>
  </w:num>
  <w:num w:numId="6" w16cid:durableId="1988049462">
    <w:abstractNumId w:val="12"/>
  </w:num>
  <w:num w:numId="7" w16cid:durableId="1888451818">
    <w:abstractNumId w:val="7"/>
  </w:num>
  <w:num w:numId="8" w16cid:durableId="1765229383">
    <w:abstractNumId w:val="3"/>
  </w:num>
  <w:num w:numId="9" w16cid:durableId="416292858">
    <w:abstractNumId w:val="2"/>
  </w:num>
  <w:num w:numId="10" w16cid:durableId="1449471783">
    <w:abstractNumId w:val="1"/>
  </w:num>
  <w:num w:numId="11" w16cid:durableId="827134177">
    <w:abstractNumId w:val="0"/>
  </w:num>
  <w:num w:numId="12" w16cid:durableId="2003002201">
    <w:abstractNumId w:val="4"/>
  </w:num>
  <w:num w:numId="13" w16cid:durableId="726805150">
    <w:abstractNumId w:val="14"/>
    <w:lvlOverride w:ilvl="0">
      <w:lvl w:ilvl="0">
        <w:start w:val="1"/>
        <w:numFmt w:val="upperLetter"/>
        <w:pStyle w:val="Appendix"/>
        <w:suff w:val="space"/>
        <w:lvlText w:val="Appendix %1"/>
        <w:lvlJc w:val="left"/>
        <w:pPr>
          <w:ind w:left="0" w:firstLine="0"/>
        </w:pPr>
        <w:rPr>
          <w:rFonts w:hint="default"/>
        </w:rPr>
      </w:lvl>
    </w:lvlOverride>
  </w:num>
  <w:num w:numId="14" w16cid:durableId="1009985332">
    <w:abstractNumId w:val="6"/>
  </w:num>
  <w:num w:numId="15" w16cid:durableId="1998880675">
    <w:abstractNumId w:val="13"/>
  </w:num>
  <w:num w:numId="16" w16cid:durableId="125776073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2629992">
    <w:abstractNumId w:val="15"/>
  </w:num>
  <w:num w:numId="18" w16cid:durableId="1542093817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20" w:hanging="720"/>
        </w:pPr>
        <w:rPr>
          <w:rFonts w:hint="default" w:ascii="Arial" w:hAnsi="Arial"/>
          <w:sz w:val="22"/>
        </w:rPr>
      </w:lvl>
    </w:lvlOverride>
    <w:lvlOverride w:ilvl="2">
      <w:lvl w:ilvl="2">
        <w:numFmt w:val="decimal"/>
        <w:pStyle w:val="Heading3"/>
        <w:lvlText w:val="%1.%2.%3."/>
        <w:lvlJc w:val="left"/>
        <w:pPr>
          <w:ind w:left="720" w:hanging="720"/>
        </w:pPr>
        <w:rPr>
          <w:rFonts w:hint="default" w:ascii="Arial" w:hAnsi="Arial"/>
          <w:sz w:val="22"/>
        </w:rPr>
      </w:lvl>
    </w:lvlOverride>
    <w:lvlOverride w:ilvl="3">
      <w:lvl w:ilvl="3">
        <w:start w:val="1"/>
        <w:numFmt w:val="lowerLetter"/>
        <w:pStyle w:val="Heading4"/>
        <w:lvlText w:val="(%4)"/>
        <w:lvlJc w:val="left"/>
        <w:pPr>
          <w:ind w:left="1077" w:hanging="357"/>
        </w:pPr>
        <w:rPr>
          <w:rFonts w:hint="default" w:ascii="Arial" w:hAnsi="Arial"/>
          <w:sz w:val="22"/>
        </w:rPr>
      </w:lvl>
    </w:lvlOverride>
    <w:lvlOverride w:ilvl="4">
      <w:lvl w:ilvl="4">
        <w:start w:val="1"/>
        <w:numFmt w:val="none"/>
        <w:pStyle w:val="Heading5"/>
        <w:lvlText w:val="(i)"/>
        <w:lvlJc w:val="left"/>
        <w:pPr>
          <w:ind w:left="1077" w:hanging="357"/>
        </w:pPr>
        <w:rPr>
          <w:rFonts w:hint="default" w:ascii="Arial" w:hAnsi="Arial"/>
          <w:sz w:val="22"/>
        </w:rPr>
      </w:lvl>
    </w:lvlOverride>
    <w:lvlOverride w:ilvl="5">
      <w:lvl w:ilvl="5">
        <w:start w:val="1"/>
        <w:numFmt w:val="upperLetter"/>
        <w:pStyle w:val="Heading6"/>
        <w:lvlText w:val="(%6)"/>
        <w:lvlJc w:val="left"/>
        <w:pPr>
          <w:ind w:left="1077" w:hanging="357"/>
        </w:pPr>
        <w:rPr>
          <w:rFonts w:hint="default"/>
        </w:rPr>
      </w:lvl>
    </w:lvlOverride>
    <w:lvlOverride w:ilvl="6">
      <w:lvl w:ilvl="6">
        <w:start w:val="1"/>
        <w:numFmt w:val="upperRoman"/>
        <w:pStyle w:val="Heading7"/>
        <w:lvlText w:val="(%7)"/>
        <w:lvlJc w:val="left"/>
        <w:pPr>
          <w:ind w:left="1077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9" w16cid:durableId="1285888740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20" w:hanging="720"/>
        </w:pPr>
        <w:rPr>
          <w:rFonts w:hint="default" w:ascii="Arial" w:hAnsi="Arial"/>
          <w:sz w:val="22"/>
        </w:rPr>
      </w:lvl>
    </w:lvlOverride>
  </w:num>
  <w:num w:numId="20" w16cid:durableId="1089278049">
    <w:abstractNumId w:val="11"/>
  </w:num>
  <w:num w:numId="21" w16cid:durableId="745806941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20" w:hanging="720"/>
        </w:pPr>
        <w:rPr>
          <w:rFonts w:hint="default" w:ascii="Arial" w:hAnsi="Arial"/>
          <w:i w:val="0"/>
          <w:iCs w:val="0"/>
          <w:sz w:val="22"/>
        </w:rPr>
      </w:lvl>
    </w:lvlOverride>
    <w:lvlOverride w:ilvl="2">
      <w:lvl w:ilvl="2">
        <w:numFmt w:val="decimal"/>
        <w:pStyle w:val="Heading3"/>
        <w:lvlText w:val="%1.%2.%3."/>
        <w:lvlJc w:val="left"/>
        <w:pPr>
          <w:ind w:left="720" w:hanging="720"/>
        </w:pPr>
        <w:rPr>
          <w:rFonts w:hint="default" w:ascii="Arial" w:hAnsi="Arial"/>
          <w:sz w:val="22"/>
        </w:rPr>
      </w:lvl>
    </w:lvlOverride>
    <w:lvlOverride w:ilvl="3">
      <w:lvl w:ilvl="3">
        <w:start w:val="1"/>
        <w:numFmt w:val="lowerLetter"/>
        <w:pStyle w:val="Heading4"/>
        <w:lvlText w:val="(%4)"/>
        <w:lvlJc w:val="left"/>
        <w:pPr>
          <w:ind w:left="1077" w:hanging="357"/>
        </w:pPr>
        <w:rPr>
          <w:rFonts w:hint="default" w:ascii="Arial" w:hAnsi="Arial"/>
          <w:sz w:val="22"/>
        </w:rPr>
      </w:lvl>
    </w:lvlOverride>
    <w:lvlOverride w:ilvl="4">
      <w:lvl w:ilvl="4">
        <w:start w:val="1"/>
        <w:numFmt w:val="none"/>
        <w:pStyle w:val="Heading5"/>
        <w:lvlText w:val="(i)"/>
        <w:lvlJc w:val="left"/>
        <w:pPr>
          <w:ind w:left="1077" w:hanging="357"/>
        </w:pPr>
        <w:rPr>
          <w:rFonts w:hint="default" w:ascii="Arial" w:hAnsi="Arial"/>
          <w:sz w:val="22"/>
        </w:rPr>
      </w:lvl>
    </w:lvlOverride>
    <w:lvlOverride w:ilvl="5">
      <w:lvl w:ilvl="5">
        <w:start w:val="1"/>
        <w:numFmt w:val="upperLetter"/>
        <w:pStyle w:val="Heading6"/>
        <w:lvlText w:val="(%6)"/>
        <w:lvlJc w:val="left"/>
        <w:pPr>
          <w:ind w:left="1077" w:hanging="357"/>
        </w:pPr>
        <w:rPr>
          <w:rFonts w:hint="default"/>
        </w:rPr>
      </w:lvl>
    </w:lvlOverride>
    <w:lvlOverride w:ilvl="6">
      <w:lvl w:ilvl="6">
        <w:start w:val="1"/>
        <w:numFmt w:val="upperRoman"/>
        <w:pStyle w:val="Heading7"/>
        <w:lvlText w:val="(%7)"/>
        <w:lvlJc w:val="left"/>
        <w:pPr>
          <w:ind w:left="1077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2" w16cid:durableId="925385728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</w:num>
  <w:num w:numId="23" w16cid:durableId="1239098973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</w:num>
  <w:num w:numId="24" w16cid:durableId="1781684205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</w:num>
  <w:num w:numId="25" w16cid:durableId="372119086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</w:num>
  <w:num w:numId="26" w16cid:durableId="769084984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</w:num>
  <w:num w:numId="27" w16cid:durableId="1515849354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</w:num>
  <w:num w:numId="28" w16cid:durableId="592738677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 w:ascii="Arial" w:hAnsi="Arial"/>
          <w:b/>
          <w:i w:val="0"/>
          <w:sz w:val="22"/>
        </w:rPr>
      </w:lvl>
    </w:lvlOverride>
  </w:num>
  <w:num w:numId="29" w16cid:durableId="670836417">
    <w:abstractNumId w:val="4"/>
  </w:num>
  <w:num w:numId="30" w16cid:durableId="1792480475">
    <w:abstractNumId w:val="8"/>
  </w:num>
  <w:numIdMacAtCleanup w:val="1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B1A"/>
    <w:rsid w:val="00000000"/>
    <w:rsid w:val="00001297"/>
    <w:rsid w:val="00001F5C"/>
    <w:rsid w:val="00002610"/>
    <w:rsid w:val="00003296"/>
    <w:rsid w:val="00004A60"/>
    <w:rsid w:val="00011041"/>
    <w:rsid w:val="000110B1"/>
    <w:rsid w:val="0001112E"/>
    <w:rsid w:val="000144DE"/>
    <w:rsid w:val="00016042"/>
    <w:rsid w:val="00023CF1"/>
    <w:rsid w:val="00027771"/>
    <w:rsid w:val="00030A45"/>
    <w:rsid w:val="00034926"/>
    <w:rsid w:val="000351C1"/>
    <w:rsid w:val="00035CF4"/>
    <w:rsid w:val="00035CF6"/>
    <w:rsid w:val="00037D98"/>
    <w:rsid w:val="00040892"/>
    <w:rsid w:val="00040AE4"/>
    <w:rsid w:val="0004186F"/>
    <w:rsid w:val="000421D7"/>
    <w:rsid w:val="00044984"/>
    <w:rsid w:val="00047AEA"/>
    <w:rsid w:val="00051ACB"/>
    <w:rsid w:val="000539F3"/>
    <w:rsid w:val="00053C2C"/>
    <w:rsid w:val="00053D75"/>
    <w:rsid w:val="00054D2A"/>
    <w:rsid w:val="000558A4"/>
    <w:rsid w:val="00055B0B"/>
    <w:rsid w:val="00055F28"/>
    <w:rsid w:val="000615AC"/>
    <w:rsid w:val="000618C8"/>
    <w:rsid w:val="000619C0"/>
    <w:rsid w:val="00062701"/>
    <w:rsid w:val="00062BB9"/>
    <w:rsid w:val="00065A54"/>
    <w:rsid w:val="0006796C"/>
    <w:rsid w:val="000707BB"/>
    <w:rsid w:val="00070C60"/>
    <w:rsid w:val="0007247B"/>
    <w:rsid w:val="000726ED"/>
    <w:rsid w:val="00072801"/>
    <w:rsid w:val="000748A4"/>
    <w:rsid w:val="00074A2F"/>
    <w:rsid w:val="00075EB2"/>
    <w:rsid w:val="00080B85"/>
    <w:rsid w:val="00082A68"/>
    <w:rsid w:val="00084D54"/>
    <w:rsid w:val="0008557D"/>
    <w:rsid w:val="000871EF"/>
    <w:rsid w:val="000936D1"/>
    <w:rsid w:val="00095DB9"/>
    <w:rsid w:val="000A154B"/>
    <w:rsid w:val="000A223F"/>
    <w:rsid w:val="000A3148"/>
    <w:rsid w:val="000A31C8"/>
    <w:rsid w:val="000A32BC"/>
    <w:rsid w:val="000A39DE"/>
    <w:rsid w:val="000B1B5C"/>
    <w:rsid w:val="000B2C98"/>
    <w:rsid w:val="000B44C5"/>
    <w:rsid w:val="000B4F89"/>
    <w:rsid w:val="000B5C4C"/>
    <w:rsid w:val="000B5C88"/>
    <w:rsid w:val="000B6828"/>
    <w:rsid w:val="000B6C6C"/>
    <w:rsid w:val="000C329A"/>
    <w:rsid w:val="000C3690"/>
    <w:rsid w:val="000C44A2"/>
    <w:rsid w:val="000C473F"/>
    <w:rsid w:val="000C475C"/>
    <w:rsid w:val="000C50DC"/>
    <w:rsid w:val="000C5DCF"/>
    <w:rsid w:val="000C641D"/>
    <w:rsid w:val="000C7361"/>
    <w:rsid w:val="000C7D05"/>
    <w:rsid w:val="000D0803"/>
    <w:rsid w:val="000D1C83"/>
    <w:rsid w:val="000D41DD"/>
    <w:rsid w:val="000D581B"/>
    <w:rsid w:val="000D753E"/>
    <w:rsid w:val="000E31AD"/>
    <w:rsid w:val="000E3A31"/>
    <w:rsid w:val="000E3A89"/>
    <w:rsid w:val="000E5356"/>
    <w:rsid w:val="000E76CA"/>
    <w:rsid w:val="000F1AFC"/>
    <w:rsid w:val="000F464B"/>
    <w:rsid w:val="000F7987"/>
    <w:rsid w:val="00101FC3"/>
    <w:rsid w:val="00104610"/>
    <w:rsid w:val="00107D57"/>
    <w:rsid w:val="00112A04"/>
    <w:rsid w:val="0011356E"/>
    <w:rsid w:val="00116170"/>
    <w:rsid w:val="00116851"/>
    <w:rsid w:val="00116C77"/>
    <w:rsid w:val="00117A6D"/>
    <w:rsid w:val="00120424"/>
    <w:rsid w:val="001207D9"/>
    <w:rsid w:val="00122588"/>
    <w:rsid w:val="00122B2B"/>
    <w:rsid w:val="00130CC6"/>
    <w:rsid w:val="00132B51"/>
    <w:rsid w:val="001359AF"/>
    <w:rsid w:val="001403AC"/>
    <w:rsid w:val="00140941"/>
    <w:rsid w:val="00140F1B"/>
    <w:rsid w:val="0014426C"/>
    <w:rsid w:val="001451C6"/>
    <w:rsid w:val="00147843"/>
    <w:rsid w:val="00150A3A"/>
    <w:rsid w:val="00150C32"/>
    <w:rsid w:val="00151DCA"/>
    <w:rsid w:val="001550F5"/>
    <w:rsid w:val="00155748"/>
    <w:rsid w:val="00155D17"/>
    <w:rsid w:val="001567F9"/>
    <w:rsid w:val="0015760F"/>
    <w:rsid w:val="00160BC8"/>
    <w:rsid w:val="0016166A"/>
    <w:rsid w:val="00164283"/>
    <w:rsid w:val="00164727"/>
    <w:rsid w:val="00164B74"/>
    <w:rsid w:val="001665B9"/>
    <w:rsid w:val="00166F9F"/>
    <w:rsid w:val="001708C6"/>
    <w:rsid w:val="00171F21"/>
    <w:rsid w:val="001724CC"/>
    <w:rsid w:val="00172BBA"/>
    <w:rsid w:val="001732A4"/>
    <w:rsid w:val="001738EB"/>
    <w:rsid w:val="0017529D"/>
    <w:rsid w:val="00175CD8"/>
    <w:rsid w:val="00176758"/>
    <w:rsid w:val="00180372"/>
    <w:rsid w:val="001806BD"/>
    <w:rsid w:val="001862D0"/>
    <w:rsid w:val="00186333"/>
    <w:rsid w:val="001914F5"/>
    <w:rsid w:val="00191674"/>
    <w:rsid w:val="00192AA9"/>
    <w:rsid w:val="00192E0E"/>
    <w:rsid w:val="0019462A"/>
    <w:rsid w:val="00195512"/>
    <w:rsid w:val="00197E67"/>
    <w:rsid w:val="001A281E"/>
    <w:rsid w:val="001A2AE9"/>
    <w:rsid w:val="001A2EB9"/>
    <w:rsid w:val="001A35FB"/>
    <w:rsid w:val="001A55D4"/>
    <w:rsid w:val="001A7F4D"/>
    <w:rsid w:val="001B17F0"/>
    <w:rsid w:val="001B41B0"/>
    <w:rsid w:val="001B48F9"/>
    <w:rsid w:val="001B4AD7"/>
    <w:rsid w:val="001B5A3A"/>
    <w:rsid w:val="001B5B15"/>
    <w:rsid w:val="001B5C68"/>
    <w:rsid w:val="001B600F"/>
    <w:rsid w:val="001B63FA"/>
    <w:rsid w:val="001B6C8F"/>
    <w:rsid w:val="001B7193"/>
    <w:rsid w:val="001B7980"/>
    <w:rsid w:val="001C1C2F"/>
    <w:rsid w:val="001C449A"/>
    <w:rsid w:val="001C48B6"/>
    <w:rsid w:val="001C4E68"/>
    <w:rsid w:val="001C682B"/>
    <w:rsid w:val="001C68AA"/>
    <w:rsid w:val="001D023E"/>
    <w:rsid w:val="001D21E2"/>
    <w:rsid w:val="001D3013"/>
    <w:rsid w:val="001D5DA6"/>
    <w:rsid w:val="001D665C"/>
    <w:rsid w:val="001D6FE2"/>
    <w:rsid w:val="001D747A"/>
    <w:rsid w:val="001D7BBB"/>
    <w:rsid w:val="001E09D0"/>
    <w:rsid w:val="001E1EBD"/>
    <w:rsid w:val="001E3268"/>
    <w:rsid w:val="001F0207"/>
    <w:rsid w:val="001F0F68"/>
    <w:rsid w:val="001F1763"/>
    <w:rsid w:val="001F1BF1"/>
    <w:rsid w:val="001F22DD"/>
    <w:rsid w:val="001F23CF"/>
    <w:rsid w:val="001F3A5A"/>
    <w:rsid w:val="001F4A55"/>
    <w:rsid w:val="001F68B2"/>
    <w:rsid w:val="00204436"/>
    <w:rsid w:val="00204E18"/>
    <w:rsid w:val="002058C3"/>
    <w:rsid w:val="00211CA5"/>
    <w:rsid w:val="00212FF1"/>
    <w:rsid w:val="0021352D"/>
    <w:rsid w:val="0022358A"/>
    <w:rsid w:val="00223931"/>
    <w:rsid w:val="00223AFA"/>
    <w:rsid w:val="002241A6"/>
    <w:rsid w:val="00224E52"/>
    <w:rsid w:val="00225A07"/>
    <w:rsid w:val="002270F9"/>
    <w:rsid w:val="002279E3"/>
    <w:rsid w:val="0023197E"/>
    <w:rsid w:val="00233091"/>
    <w:rsid w:val="00233E14"/>
    <w:rsid w:val="0023464D"/>
    <w:rsid w:val="00234EF4"/>
    <w:rsid w:val="00235800"/>
    <w:rsid w:val="0024055C"/>
    <w:rsid w:val="00240E2A"/>
    <w:rsid w:val="00244AD3"/>
    <w:rsid w:val="00247B66"/>
    <w:rsid w:val="002501AA"/>
    <w:rsid w:val="00251FBC"/>
    <w:rsid w:val="00252FEE"/>
    <w:rsid w:val="00254E02"/>
    <w:rsid w:val="002556C9"/>
    <w:rsid w:val="00255D85"/>
    <w:rsid w:val="002563CD"/>
    <w:rsid w:val="00260C7E"/>
    <w:rsid w:val="002646FD"/>
    <w:rsid w:val="002676DF"/>
    <w:rsid w:val="00267E97"/>
    <w:rsid w:val="00270B39"/>
    <w:rsid w:val="0027640F"/>
    <w:rsid w:val="00276514"/>
    <w:rsid w:val="00277041"/>
    <w:rsid w:val="00277574"/>
    <w:rsid w:val="0028014E"/>
    <w:rsid w:val="00282505"/>
    <w:rsid w:val="002846FD"/>
    <w:rsid w:val="00284C17"/>
    <w:rsid w:val="00292923"/>
    <w:rsid w:val="00292FBE"/>
    <w:rsid w:val="0029545D"/>
    <w:rsid w:val="00297F34"/>
    <w:rsid w:val="002A140A"/>
    <w:rsid w:val="002A22DD"/>
    <w:rsid w:val="002A378B"/>
    <w:rsid w:val="002A3D03"/>
    <w:rsid w:val="002A58F4"/>
    <w:rsid w:val="002A6325"/>
    <w:rsid w:val="002A777E"/>
    <w:rsid w:val="002B3553"/>
    <w:rsid w:val="002B3D73"/>
    <w:rsid w:val="002B6C08"/>
    <w:rsid w:val="002B6EA5"/>
    <w:rsid w:val="002B7ECB"/>
    <w:rsid w:val="002B7FDE"/>
    <w:rsid w:val="002C0EE0"/>
    <w:rsid w:val="002C1F22"/>
    <w:rsid w:val="002C59E6"/>
    <w:rsid w:val="002C7395"/>
    <w:rsid w:val="002D1ABD"/>
    <w:rsid w:val="002D2175"/>
    <w:rsid w:val="002D2583"/>
    <w:rsid w:val="002D2EDA"/>
    <w:rsid w:val="002D5853"/>
    <w:rsid w:val="002D7A16"/>
    <w:rsid w:val="002E1755"/>
    <w:rsid w:val="002E36D2"/>
    <w:rsid w:val="002E5BA8"/>
    <w:rsid w:val="002E69D3"/>
    <w:rsid w:val="002E6F04"/>
    <w:rsid w:val="002F0FF3"/>
    <w:rsid w:val="002F1BE2"/>
    <w:rsid w:val="002F32A9"/>
    <w:rsid w:val="002F3DE7"/>
    <w:rsid w:val="002F43B3"/>
    <w:rsid w:val="002F5F45"/>
    <w:rsid w:val="002F7188"/>
    <w:rsid w:val="002F7724"/>
    <w:rsid w:val="003030E0"/>
    <w:rsid w:val="00305006"/>
    <w:rsid w:val="0030643C"/>
    <w:rsid w:val="00307DE9"/>
    <w:rsid w:val="00310125"/>
    <w:rsid w:val="00317D8B"/>
    <w:rsid w:val="00321104"/>
    <w:rsid w:val="0032249F"/>
    <w:rsid w:val="0032342B"/>
    <w:rsid w:val="00324054"/>
    <w:rsid w:val="00327E00"/>
    <w:rsid w:val="00331E73"/>
    <w:rsid w:val="00333519"/>
    <w:rsid w:val="00333E7B"/>
    <w:rsid w:val="00334707"/>
    <w:rsid w:val="00334BC7"/>
    <w:rsid w:val="003355AB"/>
    <w:rsid w:val="00335E62"/>
    <w:rsid w:val="003378B2"/>
    <w:rsid w:val="003427D1"/>
    <w:rsid w:val="003444C4"/>
    <w:rsid w:val="00350B81"/>
    <w:rsid w:val="00351EE6"/>
    <w:rsid w:val="0035343C"/>
    <w:rsid w:val="00356AC4"/>
    <w:rsid w:val="00357593"/>
    <w:rsid w:val="00360AFB"/>
    <w:rsid w:val="003635C0"/>
    <w:rsid w:val="00363E88"/>
    <w:rsid w:val="00370D18"/>
    <w:rsid w:val="0037219A"/>
    <w:rsid w:val="0037314E"/>
    <w:rsid w:val="003802C6"/>
    <w:rsid w:val="0038067D"/>
    <w:rsid w:val="00380853"/>
    <w:rsid w:val="00382334"/>
    <w:rsid w:val="00383D10"/>
    <w:rsid w:val="00384854"/>
    <w:rsid w:val="00386869"/>
    <w:rsid w:val="00387D7A"/>
    <w:rsid w:val="0039260D"/>
    <w:rsid w:val="00394831"/>
    <w:rsid w:val="00396741"/>
    <w:rsid w:val="00397292"/>
    <w:rsid w:val="0039750E"/>
    <w:rsid w:val="003A027A"/>
    <w:rsid w:val="003A0D38"/>
    <w:rsid w:val="003A1CB8"/>
    <w:rsid w:val="003A2B39"/>
    <w:rsid w:val="003A3181"/>
    <w:rsid w:val="003A6BA4"/>
    <w:rsid w:val="003B3628"/>
    <w:rsid w:val="003B6A0D"/>
    <w:rsid w:val="003B7E43"/>
    <w:rsid w:val="003C0C28"/>
    <w:rsid w:val="003C1090"/>
    <w:rsid w:val="003C2324"/>
    <w:rsid w:val="003C7C37"/>
    <w:rsid w:val="003D062F"/>
    <w:rsid w:val="003D1636"/>
    <w:rsid w:val="003D2292"/>
    <w:rsid w:val="003D23AC"/>
    <w:rsid w:val="003D3E4E"/>
    <w:rsid w:val="003D3EC0"/>
    <w:rsid w:val="003D7DE2"/>
    <w:rsid w:val="003D7EA4"/>
    <w:rsid w:val="003E2372"/>
    <w:rsid w:val="003E2628"/>
    <w:rsid w:val="003E4907"/>
    <w:rsid w:val="003E4BB2"/>
    <w:rsid w:val="003E5C6C"/>
    <w:rsid w:val="003E5CF7"/>
    <w:rsid w:val="003E63AE"/>
    <w:rsid w:val="003F4C5E"/>
    <w:rsid w:val="003F55A4"/>
    <w:rsid w:val="003F68A5"/>
    <w:rsid w:val="003F6BE7"/>
    <w:rsid w:val="00401B4A"/>
    <w:rsid w:val="00401DCB"/>
    <w:rsid w:val="00401FC2"/>
    <w:rsid w:val="004027D6"/>
    <w:rsid w:val="00402FEA"/>
    <w:rsid w:val="0040383B"/>
    <w:rsid w:val="0040413D"/>
    <w:rsid w:val="004041C0"/>
    <w:rsid w:val="00405CA7"/>
    <w:rsid w:val="00407270"/>
    <w:rsid w:val="00410FCE"/>
    <w:rsid w:val="004111D7"/>
    <w:rsid w:val="00411BF7"/>
    <w:rsid w:val="00413D37"/>
    <w:rsid w:val="004255A8"/>
    <w:rsid w:val="00426F53"/>
    <w:rsid w:val="00427388"/>
    <w:rsid w:val="00431462"/>
    <w:rsid w:val="0043576E"/>
    <w:rsid w:val="004374B6"/>
    <w:rsid w:val="00440B0B"/>
    <w:rsid w:val="00440CCE"/>
    <w:rsid w:val="00441AB4"/>
    <w:rsid w:val="00442FDB"/>
    <w:rsid w:val="004430EC"/>
    <w:rsid w:val="00443181"/>
    <w:rsid w:val="004442B2"/>
    <w:rsid w:val="00445297"/>
    <w:rsid w:val="00445703"/>
    <w:rsid w:val="00446659"/>
    <w:rsid w:val="00446D2C"/>
    <w:rsid w:val="00446DC1"/>
    <w:rsid w:val="00453917"/>
    <w:rsid w:val="00454BCA"/>
    <w:rsid w:val="00455785"/>
    <w:rsid w:val="00455E02"/>
    <w:rsid w:val="00464F41"/>
    <w:rsid w:val="00465F01"/>
    <w:rsid w:val="00470718"/>
    <w:rsid w:val="0047186D"/>
    <w:rsid w:val="00476226"/>
    <w:rsid w:val="00480B61"/>
    <w:rsid w:val="00483490"/>
    <w:rsid w:val="0048408C"/>
    <w:rsid w:val="0048526F"/>
    <w:rsid w:val="00485BCB"/>
    <w:rsid w:val="004865AB"/>
    <w:rsid w:val="0048690C"/>
    <w:rsid w:val="00490949"/>
    <w:rsid w:val="00490CC8"/>
    <w:rsid w:val="004933B2"/>
    <w:rsid w:val="004A1691"/>
    <w:rsid w:val="004A24A0"/>
    <w:rsid w:val="004A4D8F"/>
    <w:rsid w:val="004B6FDE"/>
    <w:rsid w:val="004B7C76"/>
    <w:rsid w:val="004C1CDD"/>
    <w:rsid w:val="004C3591"/>
    <w:rsid w:val="004C736F"/>
    <w:rsid w:val="004C79B6"/>
    <w:rsid w:val="004C7A4A"/>
    <w:rsid w:val="004D1093"/>
    <w:rsid w:val="004D50FE"/>
    <w:rsid w:val="004E0F50"/>
    <w:rsid w:val="004F0B8C"/>
    <w:rsid w:val="004F163F"/>
    <w:rsid w:val="004F536A"/>
    <w:rsid w:val="005006A2"/>
    <w:rsid w:val="0050159B"/>
    <w:rsid w:val="00504343"/>
    <w:rsid w:val="005045DD"/>
    <w:rsid w:val="00505076"/>
    <w:rsid w:val="00507670"/>
    <w:rsid w:val="00507C59"/>
    <w:rsid w:val="00511DF0"/>
    <w:rsid w:val="0051482F"/>
    <w:rsid w:val="00514978"/>
    <w:rsid w:val="00514AB0"/>
    <w:rsid w:val="0051514F"/>
    <w:rsid w:val="00515887"/>
    <w:rsid w:val="00515B88"/>
    <w:rsid w:val="00515E69"/>
    <w:rsid w:val="005213A5"/>
    <w:rsid w:val="00526A24"/>
    <w:rsid w:val="005272B3"/>
    <w:rsid w:val="005302E2"/>
    <w:rsid w:val="00532BB2"/>
    <w:rsid w:val="00533101"/>
    <w:rsid w:val="00533CC7"/>
    <w:rsid w:val="005349E2"/>
    <w:rsid w:val="00535622"/>
    <w:rsid w:val="00535ADC"/>
    <w:rsid w:val="00537984"/>
    <w:rsid w:val="00537CFE"/>
    <w:rsid w:val="00537FCD"/>
    <w:rsid w:val="00542CE4"/>
    <w:rsid w:val="00543056"/>
    <w:rsid w:val="0054364F"/>
    <w:rsid w:val="00545AE5"/>
    <w:rsid w:val="00547C08"/>
    <w:rsid w:val="00550C19"/>
    <w:rsid w:val="00553720"/>
    <w:rsid w:val="005541CD"/>
    <w:rsid w:val="00561983"/>
    <w:rsid w:val="00564B4A"/>
    <w:rsid w:val="00565856"/>
    <w:rsid w:val="005706B8"/>
    <w:rsid w:val="005710F0"/>
    <w:rsid w:val="00572795"/>
    <w:rsid w:val="0057452D"/>
    <w:rsid w:val="00574A29"/>
    <w:rsid w:val="00574EC0"/>
    <w:rsid w:val="00576FF6"/>
    <w:rsid w:val="0057753E"/>
    <w:rsid w:val="0058003B"/>
    <w:rsid w:val="00580DD8"/>
    <w:rsid w:val="00583DA7"/>
    <w:rsid w:val="00584C6F"/>
    <w:rsid w:val="005918B6"/>
    <w:rsid w:val="005929BC"/>
    <w:rsid w:val="0059360E"/>
    <w:rsid w:val="005966A5"/>
    <w:rsid w:val="005A31FD"/>
    <w:rsid w:val="005A5B3E"/>
    <w:rsid w:val="005A60FF"/>
    <w:rsid w:val="005B0D0F"/>
    <w:rsid w:val="005B11CC"/>
    <w:rsid w:val="005B28DC"/>
    <w:rsid w:val="005B5445"/>
    <w:rsid w:val="005B60C5"/>
    <w:rsid w:val="005C0489"/>
    <w:rsid w:val="005C1D0D"/>
    <w:rsid w:val="005C2D0B"/>
    <w:rsid w:val="005C3374"/>
    <w:rsid w:val="005C431B"/>
    <w:rsid w:val="005C56A8"/>
    <w:rsid w:val="005D12ED"/>
    <w:rsid w:val="005D2E81"/>
    <w:rsid w:val="005D3C43"/>
    <w:rsid w:val="005D588B"/>
    <w:rsid w:val="005E1E1A"/>
    <w:rsid w:val="005E3267"/>
    <w:rsid w:val="005E4000"/>
    <w:rsid w:val="005E6714"/>
    <w:rsid w:val="005E7FD4"/>
    <w:rsid w:val="005F1151"/>
    <w:rsid w:val="005F35A9"/>
    <w:rsid w:val="005F3C18"/>
    <w:rsid w:val="005F6DC0"/>
    <w:rsid w:val="005F7035"/>
    <w:rsid w:val="00601A32"/>
    <w:rsid w:val="00602082"/>
    <w:rsid w:val="00621FC7"/>
    <w:rsid w:val="00622AE2"/>
    <w:rsid w:val="006237BC"/>
    <w:rsid w:val="0063067C"/>
    <w:rsid w:val="0063078E"/>
    <w:rsid w:val="00630848"/>
    <w:rsid w:val="00630A41"/>
    <w:rsid w:val="006312D5"/>
    <w:rsid w:val="0063346A"/>
    <w:rsid w:val="00634630"/>
    <w:rsid w:val="00636125"/>
    <w:rsid w:val="00640304"/>
    <w:rsid w:val="00640CE0"/>
    <w:rsid w:val="00641404"/>
    <w:rsid w:val="006443D6"/>
    <w:rsid w:val="00646D9F"/>
    <w:rsid w:val="006523F5"/>
    <w:rsid w:val="0065434F"/>
    <w:rsid w:val="0065613C"/>
    <w:rsid w:val="00656C5A"/>
    <w:rsid w:val="00657D02"/>
    <w:rsid w:val="00662E68"/>
    <w:rsid w:val="00664909"/>
    <w:rsid w:val="00665830"/>
    <w:rsid w:val="00665831"/>
    <w:rsid w:val="00667028"/>
    <w:rsid w:val="00670AA9"/>
    <w:rsid w:val="006716CF"/>
    <w:rsid w:val="00674FA1"/>
    <w:rsid w:val="006764EC"/>
    <w:rsid w:val="00680A0B"/>
    <w:rsid w:val="00685316"/>
    <w:rsid w:val="00687451"/>
    <w:rsid w:val="00691B22"/>
    <w:rsid w:val="00693ADC"/>
    <w:rsid w:val="00694025"/>
    <w:rsid w:val="006962AA"/>
    <w:rsid w:val="006A0AE2"/>
    <w:rsid w:val="006A3E06"/>
    <w:rsid w:val="006A47DF"/>
    <w:rsid w:val="006A6299"/>
    <w:rsid w:val="006A713D"/>
    <w:rsid w:val="006B0F4B"/>
    <w:rsid w:val="006B5CAE"/>
    <w:rsid w:val="006C1599"/>
    <w:rsid w:val="006C2260"/>
    <w:rsid w:val="006C239D"/>
    <w:rsid w:val="006C23D5"/>
    <w:rsid w:val="006C3F72"/>
    <w:rsid w:val="006C3F9B"/>
    <w:rsid w:val="006C4D24"/>
    <w:rsid w:val="006C57CD"/>
    <w:rsid w:val="006C7498"/>
    <w:rsid w:val="006C7E4E"/>
    <w:rsid w:val="006D2FA7"/>
    <w:rsid w:val="006D338A"/>
    <w:rsid w:val="006D7555"/>
    <w:rsid w:val="006E076C"/>
    <w:rsid w:val="006E0BFD"/>
    <w:rsid w:val="006E2DC2"/>
    <w:rsid w:val="006E3731"/>
    <w:rsid w:val="006E40DB"/>
    <w:rsid w:val="006E4C29"/>
    <w:rsid w:val="006E4DFE"/>
    <w:rsid w:val="006E4F6B"/>
    <w:rsid w:val="006E54EC"/>
    <w:rsid w:val="006E6F46"/>
    <w:rsid w:val="006F08D2"/>
    <w:rsid w:val="006F0EE4"/>
    <w:rsid w:val="006F2078"/>
    <w:rsid w:val="006F30FA"/>
    <w:rsid w:val="006F3A91"/>
    <w:rsid w:val="006F4212"/>
    <w:rsid w:val="006F7279"/>
    <w:rsid w:val="006F7CEF"/>
    <w:rsid w:val="00701398"/>
    <w:rsid w:val="00705BBC"/>
    <w:rsid w:val="00705C3D"/>
    <w:rsid w:val="00706484"/>
    <w:rsid w:val="00707268"/>
    <w:rsid w:val="00712B1A"/>
    <w:rsid w:val="00712F27"/>
    <w:rsid w:val="00715CE6"/>
    <w:rsid w:val="0072221A"/>
    <w:rsid w:val="0072546D"/>
    <w:rsid w:val="007260CE"/>
    <w:rsid w:val="00727181"/>
    <w:rsid w:val="0072798B"/>
    <w:rsid w:val="00731716"/>
    <w:rsid w:val="00731E0B"/>
    <w:rsid w:val="007360D2"/>
    <w:rsid w:val="00744AAB"/>
    <w:rsid w:val="00745774"/>
    <w:rsid w:val="007477D8"/>
    <w:rsid w:val="00747F9F"/>
    <w:rsid w:val="00750FFA"/>
    <w:rsid w:val="00751017"/>
    <w:rsid w:val="007513F0"/>
    <w:rsid w:val="00751643"/>
    <w:rsid w:val="00751A35"/>
    <w:rsid w:val="00753C58"/>
    <w:rsid w:val="007550AE"/>
    <w:rsid w:val="0075575F"/>
    <w:rsid w:val="007566EF"/>
    <w:rsid w:val="00757469"/>
    <w:rsid w:val="00762DBF"/>
    <w:rsid w:val="007644D1"/>
    <w:rsid w:val="00764B92"/>
    <w:rsid w:val="007660E1"/>
    <w:rsid w:val="00767D38"/>
    <w:rsid w:val="00770110"/>
    <w:rsid w:val="0077404E"/>
    <w:rsid w:val="00774D52"/>
    <w:rsid w:val="007757EC"/>
    <w:rsid w:val="0077590E"/>
    <w:rsid w:val="00775A04"/>
    <w:rsid w:val="007801DF"/>
    <w:rsid w:val="007817A9"/>
    <w:rsid w:val="007834E0"/>
    <w:rsid w:val="0079026E"/>
    <w:rsid w:val="007905D3"/>
    <w:rsid w:val="00790F63"/>
    <w:rsid w:val="00794312"/>
    <w:rsid w:val="0079515D"/>
    <w:rsid w:val="007970B3"/>
    <w:rsid w:val="007A05D4"/>
    <w:rsid w:val="007A6D8E"/>
    <w:rsid w:val="007B10AB"/>
    <w:rsid w:val="007B5B27"/>
    <w:rsid w:val="007C1170"/>
    <w:rsid w:val="007C24E3"/>
    <w:rsid w:val="007C28B5"/>
    <w:rsid w:val="007C29AE"/>
    <w:rsid w:val="007D2773"/>
    <w:rsid w:val="007D2A57"/>
    <w:rsid w:val="007D318D"/>
    <w:rsid w:val="007D361C"/>
    <w:rsid w:val="007D4CA4"/>
    <w:rsid w:val="007D5F6C"/>
    <w:rsid w:val="007E2BF6"/>
    <w:rsid w:val="007E4526"/>
    <w:rsid w:val="007E5264"/>
    <w:rsid w:val="007F003E"/>
    <w:rsid w:val="007F14FD"/>
    <w:rsid w:val="007F17C2"/>
    <w:rsid w:val="007F286A"/>
    <w:rsid w:val="007F3EC7"/>
    <w:rsid w:val="007F41BD"/>
    <w:rsid w:val="007F5D08"/>
    <w:rsid w:val="007F64F1"/>
    <w:rsid w:val="007F7B5B"/>
    <w:rsid w:val="00800DC8"/>
    <w:rsid w:val="00801242"/>
    <w:rsid w:val="00804B27"/>
    <w:rsid w:val="00804C50"/>
    <w:rsid w:val="00805F76"/>
    <w:rsid w:val="00806955"/>
    <w:rsid w:val="00810BD4"/>
    <w:rsid w:val="00814C64"/>
    <w:rsid w:val="00821106"/>
    <w:rsid w:val="00822EB8"/>
    <w:rsid w:val="0082308E"/>
    <w:rsid w:val="00823615"/>
    <w:rsid w:val="008243FF"/>
    <w:rsid w:val="00824433"/>
    <w:rsid w:val="008268C6"/>
    <w:rsid w:val="008274D6"/>
    <w:rsid w:val="008323B1"/>
    <w:rsid w:val="00832655"/>
    <w:rsid w:val="008333BF"/>
    <w:rsid w:val="00833CD4"/>
    <w:rsid w:val="00834D2F"/>
    <w:rsid w:val="00836268"/>
    <w:rsid w:val="00837087"/>
    <w:rsid w:val="008375C6"/>
    <w:rsid w:val="00837CC8"/>
    <w:rsid w:val="008419AE"/>
    <w:rsid w:val="008451CF"/>
    <w:rsid w:val="008538A5"/>
    <w:rsid w:val="008606C8"/>
    <w:rsid w:val="00872E4E"/>
    <w:rsid w:val="00874AD0"/>
    <w:rsid w:val="00874CB6"/>
    <w:rsid w:val="00874E25"/>
    <w:rsid w:val="00875620"/>
    <w:rsid w:val="008809DB"/>
    <w:rsid w:val="00880DED"/>
    <w:rsid w:val="00881A69"/>
    <w:rsid w:val="008832F2"/>
    <w:rsid w:val="0088361B"/>
    <w:rsid w:val="008838CC"/>
    <w:rsid w:val="00885923"/>
    <w:rsid w:val="0088756B"/>
    <w:rsid w:val="008938F6"/>
    <w:rsid w:val="008944DE"/>
    <w:rsid w:val="008957A7"/>
    <w:rsid w:val="008967A5"/>
    <w:rsid w:val="008972CB"/>
    <w:rsid w:val="008975D4"/>
    <w:rsid w:val="008A0E87"/>
    <w:rsid w:val="008A5823"/>
    <w:rsid w:val="008A7523"/>
    <w:rsid w:val="008B1E09"/>
    <w:rsid w:val="008B32CE"/>
    <w:rsid w:val="008B4E40"/>
    <w:rsid w:val="008B5684"/>
    <w:rsid w:val="008B5E8A"/>
    <w:rsid w:val="008C2ABD"/>
    <w:rsid w:val="008C5F1C"/>
    <w:rsid w:val="008C7202"/>
    <w:rsid w:val="008C7F74"/>
    <w:rsid w:val="008D15C4"/>
    <w:rsid w:val="008D2274"/>
    <w:rsid w:val="008D5929"/>
    <w:rsid w:val="008D75ED"/>
    <w:rsid w:val="008D7F52"/>
    <w:rsid w:val="008E2974"/>
    <w:rsid w:val="008E6649"/>
    <w:rsid w:val="008E748B"/>
    <w:rsid w:val="008F13F4"/>
    <w:rsid w:val="008F3894"/>
    <w:rsid w:val="00900BD1"/>
    <w:rsid w:val="009029DD"/>
    <w:rsid w:val="00904CD2"/>
    <w:rsid w:val="00905543"/>
    <w:rsid w:val="00905C63"/>
    <w:rsid w:val="00906402"/>
    <w:rsid w:val="00911C2E"/>
    <w:rsid w:val="00912590"/>
    <w:rsid w:val="009165FB"/>
    <w:rsid w:val="0091663F"/>
    <w:rsid w:val="0091789C"/>
    <w:rsid w:val="00917A5C"/>
    <w:rsid w:val="00920BF3"/>
    <w:rsid w:val="00921540"/>
    <w:rsid w:val="009249B7"/>
    <w:rsid w:val="00930A52"/>
    <w:rsid w:val="009318A6"/>
    <w:rsid w:val="009319B9"/>
    <w:rsid w:val="009336BB"/>
    <w:rsid w:val="00934AEA"/>
    <w:rsid w:val="00935703"/>
    <w:rsid w:val="00936F81"/>
    <w:rsid w:val="00937511"/>
    <w:rsid w:val="00940412"/>
    <w:rsid w:val="00940556"/>
    <w:rsid w:val="00941FB4"/>
    <w:rsid w:val="0094519C"/>
    <w:rsid w:val="009463B3"/>
    <w:rsid w:val="00946C3E"/>
    <w:rsid w:val="00947F3E"/>
    <w:rsid w:val="00952A29"/>
    <w:rsid w:val="00955F4D"/>
    <w:rsid w:val="00956CDC"/>
    <w:rsid w:val="009608CE"/>
    <w:rsid w:val="009621FF"/>
    <w:rsid w:val="009624A8"/>
    <w:rsid w:val="009625D9"/>
    <w:rsid w:val="009627BC"/>
    <w:rsid w:val="00964362"/>
    <w:rsid w:val="009645EC"/>
    <w:rsid w:val="00966D40"/>
    <w:rsid w:val="009736CE"/>
    <w:rsid w:val="00974A29"/>
    <w:rsid w:val="00974DC5"/>
    <w:rsid w:val="00974FBE"/>
    <w:rsid w:val="009759F4"/>
    <w:rsid w:val="009764C0"/>
    <w:rsid w:val="0097744A"/>
    <w:rsid w:val="009837D7"/>
    <w:rsid w:val="009863DE"/>
    <w:rsid w:val="0098724F"/>
    <w:rsid w:val="009925B0"/>
    <w:rsid w:val="00993A2E"/>
    <w:rsid w:val="009943F2"/>
    <w:rsid w:val="0099619D"/>
    <w:rsid w:val="009A2499"/>
    <w:rsid w:val="009A25F1"/>
    <w:rsid w:val="009A38E2"/>
    <w:rsid w:val="009A73B9"/>
    <w:rsid w:val="009A7912"/>
    <w:rsid w:val="009A797B"/>
    <w:rsid w:val="009B15DF"/>
    <w:rsid w:val="009B286B"/>
    <w:rsid w:val="009B2FCC"/>
    <w:rsid w:val="009B3E08"/>
    <w:rsid w:val="009B6466"/>
    <w:rsid w:val="009C16DA"/>
    <w:rsid w:val="009C1E81"/>
    <w:rsid w:val="009C2309"/>
    <w:rsid w:val="009C45D5"/>
    <w:rsid w:val="009C6358"/>
    <w:rsid w:val="009D0017"/>
    <w:rsid w:val="009D7333"/>
    <w:rsid w:val="009E0DCA"/>
    <w:rsid w:val="009E1241"/>
    <w:rsid w:val="009E2743"/>
    <w:rsid w:val="009E37EF"/>
    <w:rsid w:val="009F0177"/>
    <w:rsid w:val="009F2528"/>
    <w:rsid w:val="009F6954"/>
    <w:rsid w:val="00A02EF8"/>
    <w:rsid w:val="00A035B0"/>
    <w:rsid w:val="00A0461B"/>
    <w:rsid w:val="00A065AB"/>
    <w:rsid w:val="00A06E58"/>
    <w:rsid w:val="00A07D86"/>
    <w:rsid w:val="00A1158F"/>
    <w:rsid w:val="00A14206"/>
    <w:rsid w:val="00A14217"/>
    <w:rsid w:val="00A14A5D"/>
    <w:rsid w:val="00A16F97"/>
    <w:rsid w:val="00A17A40"/>
    <w:rsid w:val="00A20040"/>
    <w:rsid w:val="00A206A2"/>
    <w:rsid w:val="00A21D69"/>
    <w:rsid w:val="00A22189"/>
    <w:rsid w:val="00A221FC"/>
    <w:rsid w:val="00A251BB"/>
    <w:rsid w:val="00A26688"/>
    <w:rsid w:val="00A26D1D"/>
    <w:rsid w:val="00A340BD"/>
    <w:rsid w:val="00A358EB"/>
    <w:rsid w:val="00A36E47"/>
    <w:rsid w:val="00A42089"/>
    <w:rsid w:val="00A441B0"/>
    <w:rsid w:val="00A449F4"/>
    <w:rsid w:val="00A45F69"/>
    <w:rsid w:val="00A45F7B"/>
    <w:rsid w:val="00A4626C"/>
    <w:rsid w:val="00A46EDF"/>
    <w:rsid w:val="00A47260"/>
    <w:rsid w:val="00A477DB"/>
    <w:rsid w:val="00A47CCC"/>
    <w:rsid w:val="00A51442"/>
    <w:rsid w:val="00A51B58"/>
    <w:rsid w:val="00A51C6A"/>
    <w:rsid w:val="00A53833"/>
    <w:rsid w:val="00A53982"/>
    <w:rsid w:val="00A540A6"/>
    <w:rsid w:val="00A567EC"/>
    <w:rsid w:val="00A615E0"/>
    <w:rsid w:val="00A6246D"/>
    <w:rsid w:val="00A64F56"/>
    <w:rsid w:val="00A66638"/>
    <w:rsid w:val="00A725A9"/>
    <w:rsid w:val="00A729B1"/>
    <w:rsid w:val="00A74273"/>
    <w:rsid w:val="00A7465A"/>
    <w:rsid w:val="00A75729"/>
    <w:rsid w:val="00A82239"/>
    <w:rsid w:val="00A8406E"/>
    <w:rsid w:val="00A8483C"/>
    <w:rsid w:val="00A874EE"/>
    <w:rsid w:val="00A876CA"/>
    <w:rsid w:val="00A90E12"/>
    <w:rsid w:val="00A92500"/>
    <w:rsid w:val="00A976C1"/>
    <w:rsid w:val="00A97D00"/>
    <w:rsid w:val="00AA288D"/>
    <w:rsid w:val="00AA2B9E"/>
    <w:rsid w:val="00AA3131"/>
    <w:rsid w:val="00AA5690"/>
    <w:rsid w:val="00AA7F54"/>
    <w:rsid w:val="00AB186D"/>
    <w:rsid w:val="00AB2912"/>
    <w:rsid w:val="00AB598D"/>
    <w:rsid w:val="00AB66FB"/>
    <w:rsid w:val="00AC4671"/>
    <w:rsid w:val="00AC5242"/>
    <w:rsid w:val="00AC5D62"/>
    <w:rsid w:val="00AC6278"/>
    <w:rsid w:val="00AC6C4C"/>
    <w:rsid w:val="00AC7810"/>
    <w:rsid w:val="00AD053C"/>
    <w:rsid w:val="00AD08A9"/>
    <w:rsid w:val="00AD0C29"/>
    <w:rsid w:val="00AD1259"/>
    <w:rsid w:val="00AD2249"/>
    <w:rsid w:val="00AD5655"/>
    <w:rsid w:val="00AD6F51"/>
    <w:rsid w:val="00AD78C5"/>
    <w:rsid w:val="00AE1650"/>
    <w:rsid w:val="00AE296D"/>
    <w:rsid w:val="00AE460A"/>
    <w:rsid w:val="00AE4A0B"/>
    <w:rsid w:val="00AE5CFB"/>
    <w:rsid w:val="00AE6E2C"/>
    <w:rsid w:val="00AF013B"/>
    <w:rsid w:val="00AF15E2"/>
    <w:rsid w:val="00AF16C3"/>
    <w:rsid w:val="00AF16FF"/>
    <w:rsid w:val="00AF29AC"/>
    <w:rsid w:val="00AF31DF"/>
    <w:rsid w:val="00AF66C5"/>
    <w:rsid w:val="00AF6A72"/>
    <w:rsid w:val="00AF74AA"/>
    <w:rsid w:val="00B04A4C"/>
    <w:rsid w:val="00B05696"/>
    <w:rsid w:val="00B06ADD"/>
    <w:rsid w:val="00B07B15"/>
    <w:rsid w:val="00B10C89"/>
    <w:rsid w:val="00B11BE4"/>
    <w:rsid w:val="00B13099"/>
    <w:rsid w:val="00B140AF"/>
    <w:rsid w:val="00B155A6"/>
    <w:rsid w:val="00B17184"/>
    <w:rsid w:val="00B17ECC"/>
    <w:rsid w:val="00B22EB2"/>
    <w:rsid w:val="00B304F5"/>
    <w:rsid w:val="00B30E42"/>
    <w:rsid w:val="00B3231D"/>
    <w:rsid w:val="00B32BC9"/>
    <w:rsid w:val="00B339C8"/>
    <w:rsid w:val="00B35E9B"/>
    <w:rsid w:val="00B36B4A"/>
    <w:rsid w:val="00B36ED5"/>
    <w:rsid w:val="00B36EE3"/>
    <w:rsid w:val="00B37A3E"/>
    <w:rsid w:val="00B40DF2"/>
    <w:rsid w:val="00B426E2"/>
    <w:rsid w:val="00B42C7E"/>
    <w:rsid w:val="00B4354A"/>
    <w:rsid w:val="00B47D05"/>
    <w:rsid w:val="00B53546"/>
    <w:rsid w:val="00B55F72"/>
    <w:rsid w:val="00B55FB2"/>
    <w:rsid w:val="00B57BF8"/>
    <w:rsid w:val="00B6102C"/>
    <w:rsid w:val="00B62144"/>
    <w:rsid w:val="00B62BD0"/>
    <w:rsid w:val="00B6353A"/>
    <w:rsid w:val="00B64B97"/>
    <w:rsid w:val="00B64C81"/>
    <w:rsid w:val="00B6504A"/>
    <w:rsid w:val="00B7014A"/>
    <w:rsid w:val="00B7028D"/>
    <w:rsid w:val="00B7115F"/>
    <w:rsid w:val="00B71218"/>
    <w:rsid w:val="00B724C6"/>
    <w:rsid w:val="00B73F39"/>
    <w:rsid w:val="00B7448D"/>
    <w:rsid w:val="00B74EAB"/>
    <w:rsid w:val="00B75F62"/>
    <w:rsid w:val="00B77C71"/>
    <w:rsid w:val="00B9103C"/>
    <w:rsid w:val="00B9145F"/>
    <w:rsid w:val="00B949E4"/>
    <w:rsid w:val="00B95267"/>
    <w:rsid w:val="00B95C27"/>
    <w:rsid w:val="00B96FD5"/>
    <w:rsid w:val="00BA1CD4"/>
    <w:rsid w:val="00BA22F1"/>
    <w:rsid w:val="00BB012D"/>
    <w:rsid w:val="00BB35D7"/>
    <w:rsid w:val="00BB5D66"/>
    <w:rsid w:val="00BB6E85"/>
    <w:rsid w:val="00BB70F8"/>
    <w:rsid w:val="00BB7CF1"/>
    <w:rsid w:val="00BC3C2F"/>
    <w:rsid w:val="00BC6A31"/>
    <w:rsid w:val="00BC6AC0"/>
    <w:rsid w:val="00BC6B5A"/>
    <w:rsid w:val="00BD0BC8"/>
    <w:rsid w:val="00BD1A68"/>
    <w:rsid w:val="00BD1BA6"/>
    <w:rsid w:val="00BD2039"/>
    <w:rsid w:val="00BD2FE0"/>
    <w:rsid w:val="00BD3477"/>
    <w:rsid w:val="00BD3F76"/>
    <w:rsid w:val="00BD4E21"/>
    <w:rsid w:val="00BD535E"/>
    <w:rsid w:val="00BD59D9"/>
    <w:rsid w:val="00BD7B9E"/>
    <w:rsid w:val="00BE1992"/>
    <w:rsid w:val="00BE29CA"/>
    <w:rsid w:val="00BE2DA9"/>
    <w:rsid w:val="00BE5727"/>
    <w:rsid w:val="00BF0327"/>
    <w:rsid w:val="00BF1DD9"/>
    <w:rsid w:val="00BF1E15"/>
    <w:rsid w:val="00BF2804"/>
    <w:rsid w:val="00BF30E2"/>
    <w:rsid w:val="00BF36F1"/>
    <w:rsid w:val="00BF5EFD"/>
    <w:rsid w:val="00BF7B64"/>
    <w:rsid w:val="00C0061B"/>
    <w:rsid w:val="00C026AA"/>
    <w:rsid w:val="00C0342B"/>
    <w:rsid w:val="00C0784B"/>
    <w:rsid w:val="00C078B2"/>
    <w:rsid w:val="00C122A2"/>
    <w:rsid w:val="00C124C0"/>
    <w:rsid w:val="00C1264B"/>
    <w:rsid w:val="00C1455C"/>
    <w:rsid w:val="00C15F85"/>
    <w:rsid w:val="00C17560"/>
    <w:rsid w:val="00C20D4E"/>
    <w:rsid w:val="00C23897"/>
    <w:rsid w:val="00C2496B"/>
    <w:rsid w:val="00C2575A"/>
    <w:rsid w:val="00C25C09"/>
    <w:rsid w:val="00C279F3"/>
    <w:rsid w:val="00C30CEC"/>
    <w:rsid w:val="00C35FE7"/>
    <w:rsid w:val="00C37F33"/>
    <w:rsid w:val="00C37FB8"/>
    <w:rsid w:val="00C4054C"/>
    <w:rsid w:val="00C40FBB"/>
    <w:rsid w:val="00C4678B"/>
    <w:rsid w:val="00C46822"/>
    <w:rsid w:val="00C5177B"/>
    <w:rsid w:val="00C51B78"/>
    <w:rsid w:val="00C543FB"/>
    <w:rsid w:val="00C54601"/>
    <w:rsid w:val="00C54DCF"/>
    <w:rsid w:val="00C5525B"/>
    <w:rsid w:val="00C621B9"/>
    <w:rsid w:val="00C64E50"/>
    <w:rsid w:val="00C72661"/>
    <w:rsid w:val="00C74A66"/>
    <w:rsid w:val="00C74CA8"/>
    <w:rsid w:val="00C75D73"/>
    <w:rsid w:val="00C76B60"/>
    <w:rsid w:val="00C76FFB"/>
    <w:rsid w:val="00C80CB0"/>
    <w:rsid w:val="00C81243"/>
    <w:rsid w:val="00C813C1"/>
    <w:rsid w:val="00C815F0"/>
    <w:rsid w:val="00C817E0"/>
    <w:rsid w:val="00C83B1E"/>
    <w:rsid w:val="00C84F4E"/>
    <w:rsid w:val="00C86DED"/>
    <w:rsid w:val="00C90191"/>
    <w:rsid w:val="00C9379E"/>
    <w:rsid w:val="00C9526D"/>
    <w:rsid w:val="00C9631F"/>
    <w:rsid w:val="00C9747A"/>
    <w:rsid w:val="00CA1F7F"/>
    <w:rsid w:val="00CA43A1"/>
    <w:rsid w:val="00CA5527"/>
    <w:rsid w:val="00CA558B"/>
    <w:rsid w:val="00CA6554"/>
    <w:rsid w:val="00CB00BB"/>
    <w:rsid w:val="00CB0CF7"/>
    <w:rsid w:val="00CB48F4"/>
    <w:rsid w:val="00CB4A68"/>
    <w:rsid w:val="00CC0E3D"/>
    <w:rsid w:val="00CC16B8"/>
    <w:rsid w:val="00CC3E9B"/>
    <w:rsid w:val="00CC4237"/>
    <w:rsid w:val="00CC4494"/>
    <w:rsid w:val="00CC4928"/>
    <w:rsid w:val="00CD0E8D"/>
    <w:rsid w:val="00CD3958"/>
    <w:rsid w:val="00CD432B"/>
    <w:rsid w:val="00CD4896"/>
    <w:rsid w:val="00CE104E"/>
    <w:rsid w:val="00CE39A8"/>
    <w:rsid w:val="00CE5823"/>
    <w:rsid w:val="00CE5A76"/>
    <w:rsid w:val="00CE77CD"/>
    <w:rsid w:val="00CF6CAD"/>
    <w:rsid w:val="00CF6D6B"/>
    <w:rsid w:val="00D00DB5"/>
    <w:rsid w:val="00D012E0"/>
    <w:rsid w:val="00D03A75"/>
    <w:rsid w:val="00D03E4E"/>
    <w:rsid w:val="00D03FE7"/>
    <w:rsid w:val="00D06F8A"/>
    <w:rsid w:val="00D07F29"/>
    <w:rsid w:val="00D1083F"/>
    <w:rsid w:val="00D10C8B"/>
    <w:rsid w:val="00D117F1"/>
    <w:rsid w:val="00D120A1"/>
    <w:rsid w:val="00D14331"/>
    <w:rsid w:val="00D14380"/>
    <w:rsid w:val="00D21208"/>
    <w:rsid w:val="00D23FBD"/>
    <w:rsid w:val="00D2677C"/>
    <w:rsid w:val="00D275C7"/>
    <w:rsid w:val="00D36731"/>
    <w:rsid w:val="00D42BE5"/>
    <w:rsid w:val="00D43B08"/>
    <w:rsid w:val="00D4424F"/>
    <w:rsid w:val="00D45917"/>
    <w:rsid w:val="00D45A4C"/>
    <w:rsid w:val="00D46332"/>
    <w:rsid w:val="00D54211"/>
    <w:rsid w:val="00D5487E"/>
    <w:rsid w:val="00D55480"/>
    <w:rsid w:val="00D60098"/>
    <w:rsid w:val="00D60848"/>
    <w:rsid w:val="00D64D81"/>
    <w:rsid w:val="00D654D1"/>
    <w:rsid w:val="00D65D13"/>
    <w:rsid w:val="00D7319A"/>
    <w:rsid w:val="00D7329F"/>
    <w:rsid w:val="00D7332C"/>
    <w:rsid w:val="00D74457"/>
    <w:rsid w:val="00D8512C"/>
    <w:rsid w:val="00D85D5D"/>
    <w:rsid w:val="00D86240"/>
    <w:rsid w:val="00D873FF"/>
    <w:rsid w:val="00D91111"/>
    <w:rsid w:val="00D922DA"/>
    <w:rsid w:val="00D92D6D"/>
    <w:rsid w:val="00D92EB5"/>
    <w:rsid w:val="00D935AB"/>
    <w:rsid w:val="00D948FC"/>
    <w:rsid w:val="00D94991"/>
    <w:rsid w:val="00D95798"/>
    <w:rsid w:val="00D95C1A"/>
    <w:rsid w:val="00D96640"/>
    <w:rsid w:val="00D96A7C"/>
    <w:rsid w:val="00D96B76"/>
    <w:rsid w:val="00D97E3F"/>
    <w:rsid w:val="00DA049D"/>
    <w:rsid w:val="00DA0867"/>
    <w:rsid w:val="00DA1998"/>
    <w:rsid w:val="00DA2DFF"/>
    <w:rsid w:val="00DA3D89"/>
    <w:rsid w:val="00DA4810"/>
    <w:rsid w:val="00DA4C7B"/>
    <w:rsid w:val="00DA5F03"/>
    <w:rsid w:val="00DA6859"/>
    <w:rsid w:val="00DB1D71"/>
    <w:rsid w:val="00DB1FAF"/>
    <w:rsid w:val="00DB2E9E"/>
    <w:rsid w:val="00DB3530"/>
    <w:rsid w:val="00DB6018"/>
    <w:rsid w:val="00DB65C2"/>
    <w:rsid w:val="00DC0C54"/>
    <w:rsid w:val="00DC4171"/>
    <w:rsid w:val="00DC7886"/>
    <w:rsid w:val="00DC7975"/>
    <w:rsid w:val="00DC7F6D"/>
    <w:rsid w:val="00DD1634"/>
    <w:rsid w:val="00DD2C2E"/>
    <w:rsid w:val="00DD3BC5"/>
    <w:rsid w:val="00DD415A"/>
    <w:rsid w:val="00DD6444"/>
    <w:rsid w:val="00DD71F4"/>
    <w:rsid w:val="00DD7571"/>
    <w:rsid w:val="00DE0B46"/>
    <w:rsid w:val="00DE107B"/>
    <w:rsid w:val="00DE4347"/>
    <w:rsid w:val="00DE7AB2"/>
    <w:rsid w:val="00DF0BF3"/>
    <w:rsid w:val="00DF5BC0"/>
    <w:rsid w:val="00DF7340"/>
    <w:rsid w:val="00E0393D"/>
    <w:rsid w:val="00E0522A"/>
    <w:rsid w:val="00E05A02"/>
    <w:rsid w:val="00E067F8"/>
    <w:rsid w:val="00E071B2"/>
    <w:rsid w:val="00E10FC6"/>
    <w:rsid w:val="00E156FB"/>
    <w:rsid w:val="00E169B5"/>
    <w:rsid w:val="00E17D2D"/>
    <w:rsid w:val="00E317D1"/>
    <w:rsid w:val="00E32AB2"/>
    <w:rsid w:val="00E34BCF"/>
    <w:rsid w:val="00E35CC2"/>
    <w:rsid w:val="00E40837"/>
    <w:rsid w:val="00E40F50"/>
    <w:rsid w:val="00E41097"/>
    <w:rsid w:val="00E43DBA"/>
    <w:rsid w:val="00E44D46"/>
    <w:rsid w:val="00E459C5"/>
    <w:rsid w:val="00E50E1C"/>
    <w:rsid w:val="00E5107B"/>
    <w:rsid w:val="00E51567"/>
    <w:rsid w:val="00E53588"/>
    <w:rsid w:val="00E53E56"/>
    <w:rsid w:val="00E54552"/>
    <w:rsid w:val="00E567C5"/>
    <w:rsid w:val="00E56D8B"/>
    <w:rsid w:val="00E618DE"/>
    <w:rsid w:val="00E631D5"/>
    <w:rsid w:val="00E63A6F"/>
    <w:rsid w:val="00E66954"/>
    <w:rsid w:val="00E765D8"/>
    <w:rsid w:val="00E82264"/>
    <w:rsid w:val="00E829F5"/>
    <w:rsid w:val="00E839A8"/>
    <w:rsid w:val="00E83E25"/>
    <w:rsid w:val="00E86B83"/>
    <w:rsid w:val="00E91021"/>
    <w:rsid w:val="00E93D98"/>
    <w:rsid w:val="00E944F3"/>
    <w:rsid w:val="00E96685"/>
    <w:rsid w:val="00EA1925"/>
    <w:rsid w:val="00EA2391"/>
    <w:rsid w:val="00EA256F"/>
    <w:rsid w:val="00EA3F3A"/>
    <w:rsid w:val="00EA7D4E"/>
    <w:rsid w:val="00EB0920"/>
    <w:rsid w:val="00EB7138"/>
    <w:rsid w:val="00EC0BFB"/>
    <w:rsid w:val="00EC2D3B"/>
    <w:rsid w:val="00EC43CF"/>
    <w:rsid w:val="00EC49E2"/>
    <w:rsid w:val="00EC6FF6"/>
    <w:rsid w:val="00EC7225"/>
    <w:rsid w:val="00ED106A"/>
    <w:rsid w:val="00ED1857"/>
    <w:rsid w:val="00ED390E"/>
    <w:rsid w:val="00ED4A97"/>
    <w:rsid w:val="00ED6831"/>
    <w:rsid w:val="00EE301D"/>
    <w:rsid w:val="00EE5368"/>
    <w:rsid w:val="00EE583F"/>
    <w:rsid w:val="00EE5B2E"/>
    <w:rsid w:val="00EE5C58"/>
    <w:rsid w:val="00EE5D12"/>
    <w:rsid w:val="00EF05BD"/>
    <w:rsid w:val="00EF10C3"/>
    <w:rsid w:val="00EF2F51"/>
    <w:rsid w:val="00EF7445"/>
    <w:rsid w:val="00F01B58"/>
    <w:rsid w:val="00F0418A"/>
    <w:rsid w:val="00F05F17"/>
    <w:rsid w:val="00F07E64"/>
    <w:rsid w:val="00F12362"/>
    <w:rsid w:val="00F15BE9"/>
    <w:rsid w:val="00F170BD"/>
    <w:rsid w:val="00F17D7D"/>
    <w:rsid w:val="00F20045"/>
    <w:rsid w:val="00F22AFA"/>
    <w:rsid w:val="00F23B0B"/>
    <w:rsid w:val="00F25E0E"/>
    <w:rsid w:val="00F27767"/>
    <w:rsid w:val="00F3003F"/>
    <w:rsid w:val="00F30FDC"/>
    <w:rsid w:val="00F3102E"/>
    <w:rsid w:val="00F32393"/>
    <w:rsid w:val="00F32B14"/>
    <w:rsid w:val="00F3358A"/>
    <w:rsid w:val="00F3383C"/>
    <w:rsid w:val="00F33ACD"/>
    <w:rsid w:val="00F3671E"/>
    <w:rsid w:val="00F36D6B"/>
    <w:rsid w:val="00F4117E"/>
    <w:rsid w:val="00F4233E"/>
    <w:rsid w:val="00F437F8"/>
    <w:rsid w:val="00F44C15"/>
    <w:rsid w:val="00F46D43"/>
    <w:rsid w:val="00F47FFC"/>
    <w:rsid w:val="00F502B2"/>
    <w:rsid w:val="00F51646"/>
    <w:rsid w:val="00F527EF"/>
    <w:rsid w:val="00F53C98"/>
    <w:rsid w:val="00F5497C"/>
    <w:rsid w:val="00F55B0C"/>
    <w:rsid w:val="00F55B84"/>
    <w:rsid w:val="00F604B7"/>
    <w:rsid w:val="00F60586"/>
    <w:rsid w:val="00F63091"/>
    <w:rsid w:val="00F652BF"/>
    <w:rsid w:val="00F654CF"/>
    <w:rsid w:val="00F6601A"/>
    <w:rsid w:val="00F6672B"/>
    <w:rsid w:val="00F73B7C"/>
    <w:rsid w:val="00F73F47"/>
    <w:rsid w:val="00F776E5"/>
    <w:rsid w:val="00F8086B"/>
    <w:rsid w:val="00F812E0"/>
    <w:rsid w:val="00F82497"/>
    <w:rsid w:val="00F8317D"/>
    <w:rsid w:val="00F852CD"/>
    <w:rsid w:val="00F85779"/>
    <w:rsid w:val="00F8624D"/>
    <w:rsid w:val="00F9091F"/>
    <w:rsid w:val="00F925B6"/>
    <w:rsid w:val="00F95DC3"/>
    <w:rsid w:val="00F96B5C"/>
    <w:rsid w:val="00FA0C07"/>
    <w:rsid w:val="00FA0C73"/>
    <w:rsid w:val="00FA2B57"/>
    <w:rsid w:val="00FA4B3B"/>
    <w:rsid w:val="00FB0660"/>
    <w:rsid w:val="00FB1893"/>
    <w:rsid w:val="00FB21A7"/>
    <w:rsid w:val="00FB22C1"/>
    <w:rsid w:val="00FB3754"/>
    <w:rsid w:val="00FB3843"/>
    <w:rsid w:val="00FB3C3E"/>
    <w:rsid w:val="00FB67AF"/>
    <w:rsid w:val="00FC151A"/>
    <w:rsid w:val="00FC2915"/>
    <w:rsid w:val="00FC478E"/>
    <w:rsid w:val="00FC497A"/>
    <w:rsid w:val="00FC548C"/>
    <w:rsid w:val="00FC5F71"/>
    <w:rsid w:val="00FC6E2D"/>
    <w:rsid w:val="00FD024F"/>
    <w:rsid w:val="00FD0E68"/>
    <w:rsid w:val="00FD17D8"/>
    <w:rsid w:val="00FD1EEC"/>
    <w:rsid w:val="00FD4405"/>
    <w:rsid w:val="00FD7DC4"/>
    <w:rsid w:val="00FE228E"/>
    <w:rsid w:val="00FE24A2"/>
    <w:rsid w:val="00FE5FDC"/>
    <w:rsid w:val="00FE7586"/>
    <w:rsid w:val="00FE79A2"/>
    <w:rsid w:val="00FE7EB2"/>
    <w:rsid w:val="00FF358C"/>
    <w:rsid w:val="00FF4050"/>
    <w:rsid w:val="00FF411A"/>
    <w:rsid w:val="00FF512E"/>
    <w:rsid w:val="013011F8"/>
    <w:rsid w:val="02FA9148"/>
    <w:rsid w:val="0324348A"/>
    <w:rsid w:val="03AF277D"/>
    <w:rsid w:val="03B86B87"/>
    <w:rsid w:val="03E60864"/>
    <w:rsid w:val="048A84CA"/>
    <w:rsid w:val="0590A9B2"/>
    <w:rsid w:val="059AC2B2"/>
    <w:rsid w:val="06094D31"/>
    <w:rsid w:val="0615F13A"/>
    <w:rsid w:val="070DA8FB"/>
    <w:rsid w:val="07572B8B"/>
    <w:rsid w:val="08040DB3"/>
    <w:rsid w:val="08927316"/>
    <w:rsid w:val="08B2B905"/>
    <w:rsid w:val="08CE678C"/>
    <w:rsid w:val="08DF75B3"/>
    <w:rsid w:val="091F4AE7"/>
    <w:rsid w:val="0923CE8B"/>
    <w:rsid w:val="09C6756F"/>
    <w:rsid w:val="0A2B956C"/>
    <w:rsid w:val="0ACBE967"/>
    <w:rsid w:val="0BD6D74A"/>
    <w:rsid w:val="0C1DBAF5"/>
    <w:rsid w:val="0C414261"/>
    <w:rsid w:val="0CA62F2E"/>
    <w:rsid w:val="0E2B97F1"/>
    <w:rsid w:val="0E360B0F"/>
    <w:rsid w:val="0E874E00"/>
    <w:rsid w:val="0F603E26"/>
    <w:rsid w:val="0F66B3A2"/>
    <w:rsid w:val="0FB14C5E"/>
    <w:rsid w:val="10963519"/>
    <w:rsid w:val="13B6815A"/>
    <w:rsid w:val="14BB0971"/>
    <w:rsid w:val="150C3A7A"/>
    <w:rsid w:val="15D862AC"/>
    <w:rsid w:val="15E08A3D"/>
    <w:rsid w:val="15FA4346"/>
    <w:rsid w:val="1834C327"/>
    <w:rsid w:val="1849D05A"/>
    <w:rsid w:val="19E5C381"/>
    <w:rsid w:val="1A999557"/>
    <w:rsid w:val="1AF5456C"/>
    <w:rsid w:val="1B395DF4"/>
    <w:rsid w:val="1BAB73D8"/>
    <w:rsid w:val="1C36B4AA"/>
    <w:rsid w:val="1E4A49C4"/>
    <w:rsid w:val="1F617DB2"/>
    <w:rsid w:val="1FF32C65"/>
    <w:rsid w:val="2050DA84"/>
    <w:rsid w:val="2117CEA0"/>
    <w:rsid w:val="21ACF56F"/>
    <w:rsid w:val="21CA9DE4"/>
    <w:rsid w:val="2212F220"/>
    <w:rsid w:val="22272528"/>
    <w:rsid w:val="2280EB2B"/>
    <w:rsid w:val="228B0463"/>
    <w:rsid w:val="232B9512"/>
    <w:rsid w:val="236E587D"/>
    <w:rsid w:val="23A8B27F"/>
    <w:rsid w:val="23AA7FC3"/>
    <w:rsid w:val="23FB654D"/>
    <w:rsid w:val="24B95254"/>
    <w:rsid w:val="25C52A44"/>
    <w:rsid w:val="28A0D0BF"/>
    <w:rsid w:val="28F35652"/>
    <w:rsid w:val="29254E75"/>
    <w:rsid w:val="295D7DB3"/>
    <w:rsid w:val="29F23ABD"/>
    <w:rsid w:val="2AB27D88"/>
    <w:rsid w:val="2AFCD19C"/>
    <w:rsid w:val="2BDEB4CB"/>
    <w:rsid w:val="2CC85D1E"/>
    <w:rsid w:val="2D4D36F2"/>
    <w:rsid w:val="2E21D44F"/>
    <w:rsid w:val="2E64677F"/>
    <w:rsid w:val="2F7B4487"/>
    <w:rsid w:val="302744AE"/>
    <w:rsid w:val="30D9EF66"/>
    <w:rsid w:val="3169C438"/>
    <w:rsid w:val="31AD61E6"/>
    <w:rsid w:val="323A51D4"/>
    <w:rsid w:val="3258B095"/>
    <w:rsid w:val="32B08FB2"/>
    <w:rsid w:val="358F156D"/>
    <w:rsid w:val="35B53378"/>
    <w:rsid w:val="35CF9438"/>
    <w:rsid w:val="37DC2FA2"/>
    <w:rsid w:val="37E7BC26"/>
    <w:rsid w:val="38D8ED3B"/>
    <w:rsid w:val="397BAEF9"/>
    <w:rsid w:val="3B1B285E"/>
    <w:rsid w:val="3B1CA48B"/>
    <w:rsid w:val="3CB260B2"/>
    <w:rsid w:val="3CDE61CD"/>
    <w:rsid w:val="3DA851A0"/>
    <w:rsid w:val="3E7C55A4"/>
    <w:rsid w:val="3EA3D9B9"/>
    <w:rsid w:val="4044A364"/>
    <w:rsid w:val="40716F91"/>
    <w:rsid w:val="40D15CAD"/>
    <w:rsid w:val="40D77740"/>
    <w:rsid w:val="40E3684E"/>
    <w:rsid w:val="411E5AC8"/>
    <w:rsid w:val="416C1D81"/>
    <w:rsid w:val="440A67A2"/>
    <w:rsid w:val="4469E17E"/>
    <w:rsid w:val="44D842B3"/>
    <w:rsid w:val="44F92993"/>
    <w:rsid w:val="4505CD7D"/>
    <w:rsid w:val="45B2D3E1"/>
    <w:rsid w:val="45FA3EB3"/>
    <w:rsid w:val="47ADA530"/>
    <w:rsid w:val="47E4A222"/>
    <w:rsid w:val="47FC9558"/>
    <w:rsid w:val="48F3DD64"/>
    <w:rsid w:val="4A4AE10E"/>
    <w:rsid w:val="4ABF68D4"/>
    <w:rsid w:val="4C658111"/>
    <w:rsid w:val="4D91209B"/>
    <w:rsid w:val="4EE1A017"/>
    <w:rsid w:val="4F0211AB"/>
    <w:rsid w:val="4FFFBBA6"/>
    <w:rsid w:val="501DAE1E"/>
    <w:rsid w:val="50F227EB"/>
    <w:rsid w:val="5185BEFB"/>
    <w:rsid w:val="51C46F92"/>
    <w:rsid w:val="51EAD8EE"/>
    <w:rsid w:val="53032BBA"/>
    <w:rsid w:val="54D4FC77"/>
    <w:rsid w:val="54E53726"/>
    <w:rsid w:val="5567D59C"/>
    <w:rsid w:val="56A9F2D7"/>
    <w:rsid w:val="56C1B148"/>
    <w:rsid w:val="56DAEB24"/>
    <w:rsid w:val="57235948"/>
    <w:rsid w:val="57513CFA"/>
    <w:rsid w:val="57A01012"/>
    <w:rsid w:val="58536DC8"/>
    <w:rsid w:val="599E40C0"/>
    <w:rsid w:val="5A5BBD87"/>
    <w:rsid w:val="5AAE0294"/>
    <w:rsid w:val="5B4BC905"/>
    <w:rsid w:val="5B6F9EB0"/>
    <w:rsid w:val="5C6B2274"/>
    <w:rsid w:val="5C8EFF01"/>
    <w:rsid w:val="5D0D6A9E"/>
    <w:rsid w:val="5E4CC4B5"/>
    <w:rsid w:val="61949468"/>
    <w:rsid w:val="62B1FFAC"/>
    <w:rsid w:val="633B5A2D"/>
    <w:rsid w:val="63F04807"/>
    <w:rsid w:val="6416E2DC"/>
    <w:rsid w:val="65099334"/>
    <w:rsid w:val="65338D22"/>
    <w:rsid w:val="655C7768"/>
    <w:rsid w:val="6625763F"/>
    <w:rsid w:val="6842C61E"/>
    <w:rsid w:val="686565A8"/>
    <w:rsid w:val="68B55714"/>
    <w:rsid w:val="69510E85"/>
    <w:rsid w:val="6992F9D9"/>
    <w:rsid w:val="69A97345"/>
    <w:rsid w:val="69D417D8"/>
    <w:rsid w:val="6A4D75F4"/>
    <w:rsid w:val="6B2FD9BF"/>
    <w:rsid w:val="6BCCE596"/>
    <w:rsid w:val="6C7318C3"/>
    <w:rsid w:val="6C9D4C47"/>
    <w:rsid w:val="6D0A9140"/>
    <w:rsid w:val="6DA656F7"/>
    <w:rsid w:val="6EA87778"/>
    <w:rsid w:val="6EEF4B44"/>
    <w:rsid w:val="6FECEDBC"/>
    <w:rsid w:val="70142767"/>
    <w:rsid w:val="712E2145"/>
    <w:rsid w:val="71F579AF"/>
    <w:rsid w:val="72D9BB64"/>
    <w:rsid w:val="7396CD8A"/>
    <w:rsid w:val="74D73D42"/>
    <w:rsid w:val="762FE225"/>
    <w:rsid w:val="766EF349"/>
    <w:rsid w:val="76A5F80D"/>
    <w:rsid w:val="77FE1EE5"/>
    <w:rsid w:val="7802BEA7"/>
    <w:rsid w:val="78566440"/>
    <w:rsid w:val="789EF118"/>
    <w:rsid w:val="797F14DC"/>
    <w:rsid w:val="7A7F2842"/>
    <w:rsid w:val="7A953822"/>
    <w:rsid w:val="7AF6BFD0"/>
    <w:rsid w:val="7B89EBAF"/>
    <w:rsid w:val="7B9D7B72"/>
    <w:rsid w:val="7C0F01F4"/>
    <w:rsid w:val="7D284414"/>
    <w:rsid w:val="7D704CC0"/>
    <w:rsid w:val="7E9D8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DFE03"/>
  <w15:docId w15:val="{7AAC280B-BFBD-4F44-9B1A-792C82CC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3" w:semiHidden="1" w:unhideWhenUsed="1" w:qFormat="1"/>
    <w:lsdException w:name="heading 3" w:uiPriority="4" w:semiHidden="1" w:unhideWhenUsed="1" w:qFormat="1"/>
    <w:lsdException w:name="heading 4" w:uiPriority="5" w:semiHidden="1" w:unhideWhenUsed="1" w:qFormat="1"/>
    <w:lsdException w:name="heading 5" w:uiPriority="6" w:semiHidden="1" w:unhideWhenUsed="1" w:qFormat="1"/>
    <w:lsdException w:name="heading 6" w:uiPriority="7" w:semiHidden="1" w:unhideWhenUsed="1" w:qFormat="1"/>
    <w:lsdException w:name="heading 7" w:uiPriority="8" w:semiHidden="1" w:unhideWhenUsed="1" w:qFormat="1"/>
    <w:lsdException w:name="heading 8" w:uiPriority="9" w:semiHidden="1" w:unhideWhenUsed="1"/>
    <w:lsdException w:name="heading 9" w:uiPriority="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1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semiHidden="1" w:unhideWhenUsed="1" w:qFormat="1"/>
    <w:lsdException w:name="List Number" w:uiPriority="10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 w:qFormat="1"/>
    <w:lsdException w:name="List Number 3" w:uiPriority="12" w:semiHidden="1" w:unhideWhenUsed="1" w:qFormat="1"/>
    <w:lsdException w:name="List Number 4" w:uiPriority="13" w:semiHidden="1" w:unhideWhenUsed="1" w:qFormat="1"/>
    <w:lsdException w:name="List Number 5" w:uiPriority="14" w:semiHidden="1" w:unhideWhenUsed="1" w:qFormat="1"/>
    <w:lsdException w:name="Title" w:uiPriority="0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556C9"/>
  </w:style>
  <w:style w:type="paragraph" w:styleId="Heading1">
    <w:name w:val="heading 1"/>
    <w:next w:val="NormalIndent"/>
    <w:link w:val="Heading1Char"/>
    <w:uiPriority w:val="2"/>
    <w:qFormat/>
    <w:rsid w:val="00BD2FE0"/>
    <w:pPr>
      <w:keepNext/>
      <w:numPr>
        <w:numId w:val="3"/>
      </w:numPr>
      <w:spacing w:after="220"/>
      <w:outlineLvl w:val="0"/>
    </w:pPr>
    <w:rPr>
      <w:rFonts w:asciiTheme="majorHAnsi" w:hAnsiTheme="majorHAnsi" w:eastAsiaTheme="majorEastAsia" w:cstheme="majorBidi"/>
      <w:b/>
      <w:bCs/>
      <w:color w:val="000000" w:themeColor="text1"/>
      <w:szCs w:val="28"/>
      <w:lang w:eastAsia="en-GB"/>
    </w:rPr>
  </w:style>
  <w:style w:type="paragraph" w:styleId="Heading2">
    <w:name w:val="heading 2"/>
    <w:next w:val="NormalIndent"/>
    <w:link w:val="Heading2Char"/>
    <w:uiPriority w:val="3"/>
    <w:unhideWhenUsed/>
    <w:qFormat/>
    <w:rsid w:val="001A2AE9"/>
    <w:pPr>
      <w:numPr>
        <w:ilvl w:val="1"/>
        <w:numId w:val="3"/>
      </w:numPr>
      <w:spacing w:after="220"/>
      <w:outlineLvl w:val="1"/>
    </w:pPr>
    <w:rPr>
      <w:rFonts w:asciiTheme="majorHAnsi" w:hAnsiTheme="majorHAnsi" w:eastAsiaTheme="majorEastAsia" w:cstheme="majorBidi"/>
      <w:bCs/>
      <w:color w:val="000000" w:themeColor="text1"/>
      <w:szCs w:val="26"/>
      <w:lang w:eastAsia="en-GB"/>
    </w:rPr>
  </w:style>
  <w:style w:type="paragraph" w:styleId="Heading3">
    <w:name w:val="heading 3"/>
    <w:next w:val="NormalIndent"/>
    <w:link w:val="Heading3Char"/>
    <w:uiPriority w:val="4"/>
    <w:unhideWhenUsed/>
    <w:qFormat/>
    <w:rsid w:val="001A2AE9"/>
    <w:pPr>
      <w:numPr>
        <w:ilvl w:val="2"/>
        <w:numId w:val="3"/>
      </w:numPr>
      <w:spacing w:after="220"/>
      <w:outlineLvl w:val="2"/>
    </w:pPr>
    <w:rPr>
      <w:rFonts w:asciiTheme="majorHAnsi" w:hAnsiTheme="majorHAnsi" w:eastAsiaTheme="majorEastAsia" w:cstheme="majorBidi"/>
      <w:bCs/>
      <w:color w:val="000000" w:themeColor="text1"/>
      <w:szCs w:val="28"/>
      <w:lang w:eastAsia="en-GB"/>
    </w:rPr>
  </w:style>
  <w:style w:type="paragraph" w:styleId="Heading4">
    <w:name w:val="heading 4"/>
    <w:basedOn w:val="Normal"/>
    <w:next w:val="NormalIndent"/>
    <w:link w:val="Heading4Char"/>
    <w:uiPriority w:val="5"/>
    <w:unhideWhenUsed/>
    <w:qFormat/>
    <w:rsid w:val="00BD2FE0"/>
    <w:pPr>
      <w:numPr>
        <w:ilvl w:val="3"/>
        <w:numId w:val="3"/>
      </w:numPr>
      <w:outlineLvl w:val="3"/>
    </w:pPr>
    <w:rPr>
      <w:rFonts w:asciiTheme="majorHAnsi" w:hAnsiTheme="majorHAnsi" w:eastAsiaTheme="majorEastAsia" w:cstheme="majorBidi"/>
      <w:bCs/>
      <w:iCs/>
      <w:color w:val="000000" w:themeColor="text1"/>
      <w:szCs w:val="28"/>
      <w:lang w:eastAsia="en-GB"/>
    </w:rPr>
  </w:style>
  <w:style w:type="paragraph" w:styleId="Heading5">
    <w:name w:val="heading 5"/>
    <w:basedOn w:val="Normal"/>
    <w:link w:val="Heading5Char"/>
    <w:uiPriority w:val="6"/>
    <w:unhideWhenUsed/>
    <w:qFormat/>
    <w:rsid w:val="0027640F"/>
    <w:pPr>
      <w:numPr>
        <w:ilvl w:val="4"/>
        <w:numId w:val="3"/>
      </w:numPr>
      <w:outlineLvl w:val="4"/>
    </w:pPr>
    <w:rPr>
      <w:rFonts w:asciiTheme="majorHAnsi" w:hAnsiTheme="majorHAnsi" w:eastAsiaTheme="majorEastAsia" w:cstheme="majorBidi"/>
      <w:color w:val="000000" w:themeColor="text1"/>
      <w:szCs w:val="28"/>
      <w:lang w:eastAsia="en-GB"/>
    </w:rPr>
  </w:style>
  <w:style w:type="paragraph" w:styleId="Heading6">
    <w:name w:val="heading 6"/>
    <w:basedOn w:val="Normal"/>
    <w:link w:val="Heading6Char"/>
    <w:uiPriority w:val="7"/>
    <w:unhideWhenUsed/>
    <w:qFormat/>
    <w:rsid w:val="0027640F"/>
    <w:pPr>
      <w:numPr>
        <w:ilvl w:val="5"/>
        <w:numId w:val="3"/>
      </w:numPr>
      <w:outlineLvl w:val="5"/>
    </w:pPr>
    <w:rPr>
      <w:rFonts w:asciiTheme="majorHAnsi" w:hAnsiTheme="majorHAnsi" w:eastAsiaTheme="majorEastAsia" w:cstheme="majorBidi"/>
      <w:iCs/>
      <w:szCs w:val="28"/>
      <w:lang w:eastAsia="en-GB"/>
    </w:rPr>
  </w:style>
  <w:style w:type="paragraph" w:styleId="Heading7">
    <w:name w:val="heading 7"/>
    <w:basedOn w:val="Normal"/>
    <w:link w:val="Heading7Char"/>
    <w:uiPriority w:val="8"/>
    <w:unhideWhenUsed/>
    <w:qFormat/>
    <w:rsid w:val="0027640F"/>
    <w:pPr>
      <w:keepNext/>
      <w:keepLines/>
      <w:numPr>
        <w:ilvl w:val="6"/>
        <w:numId w:val="3"/>
      </w:numPr>
      <w:outlineLvl w:val="6"/>
    </w:pPr>
    <w:rPr>
      <w:rFonts w:asciiTheme="majorHAnsi" w:hAnsiTheme="majorHAnsi" w:eastAsiaTheme="majorEastAsia" w:cstheme="majorBidi"/>
      <w:iCs/>
      <w:szCs w:val="28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27640F"/>
    <w:pPr>
      <w:keepNext/>
      <w:keepLines/>
      <w:outlineLvl w:val="7"/>
    </w:pPr>
    <w:rPr>
      <w:rFonts w:asciiTheme="majorHAnsi" w:hAnsiTheme="majorHAnsi"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195512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3"/>
    <w:rsid w:val="00BD2FE0"/>
    <w:rPr>
      <w:rFonts w:asciiTheme="majorHAnsi" w:hAnsiTheme="majorHAnsi" w:eastAsiaTheme="majorEastAsia" w:cstheme="majorBidi"/>
      <w:b/>
      <w:bCs/>
      <w:color w:val="000000" w:themeColor="text1"/>
      <w:szCs w:val="28"/>
      <w:lang w:eastAsia="en-GB"/>
    </w:rPr>
  </w:style>
  <w:style w:type="character" w:styleId="Heading2Char" w:customStyle="1">
    <w:name w:val="Heading 2 Char"/>
    <w:basedOn w:val="DefaultParagraphFont"/>
    <w:link w:val="Heading2"/>
    <w:uiPriority w:val="3"/>
    <w:rsid w:val="001A2AE9"/>
    <w:rPr>
      <w:rFonts w:asciiTheme="majorHAnsi" w:hAnsiTheme="majorHAnsi" w:eastAsiaTheme="majorEastAsia" w:cstheme="majorBidi"/>
      <w:bCs/>
      <w:color w:val="000000" w:themeColor="text1"/>
      <w:szCs w:val="26"/>
      <w:lang w:eastAsia="en-GB"/>
    </w:rPr>
  </w:style>
  <w:style w:type="character" w:styleId="Heading3Char" w:customStyle="1">
    <w:name w:val="Heading 3 Char"/>
    <w:basedOn w:val="DefaultParagraphFont"/>
    <w:link w:val="Heading3"/>
    <w:uiPriority w:val="5"/>
    <w:rsid w:val="001A2AE9"/>
    <w:rPr>
      <w:rFonts w:asciiTheme="majorHAnsi" w:hAnsiTheme="majorHAnsi" w:eastAsiaTheme="majorEastAsia" w:cstheme="majorBidi"/>
      <w:bCs/>
      <w:color w:val="000000" w:themeColor="text1"/>
      <w:szCs w:val="28"/>
      <w:lang w:eastAsia="en-GB"/>
    </w:rPr>
  </w:style>
  <w:style w:type="paragraph" w:styleId="NormalIndent">
    <w:name w:val="Normal Indent"/>
    <w:basedOn w:val="Normal"/>
    <w:uiPriority w:val="1"/>
    <w:unhideWhenUsed/>
    <w:qFormat/>
    <w:rsid w:val="0027640F"/>
    <w:pPr>
      <w:ind w:left="720"/>
    </w:pPr>
  </w:style>
  <w:style w:type="character" w:styleId="Heading4Char" w:customStyle="1">
    <w:name w:val="Heading 4 Char"/>
    <w:basedOn w:val="DefaultParagraphFont"/>
    <w:link w:val="Heading4"/>
    <w:uiPriority w:val="6"/>
    <w:rsid w:val="00BD2FE0"/>
    <w:rPr>
      <w:rFonts w:asciiTheme="majorHAnsi" w:hAnsiTheme="majorHAnsi" w:eastAsiaTheme="majorEastAsia" w:cstheme="majorBidi"/>
      <w:bCs/>
      <w:iCs/>
      <w:color w:val="000000" w:themeColor="text1"/>
      <w:szCs w:val="28"/>
      <w:lang w:eastAsia="en-GB"/>
    </w:rPr>
  </w:style>
  <w:style w:type="character" w:styleId="Heading5Char" w:customStyle="1">
    <w:name w:val="Heading 5 Char"/>
    <w:basedOn w:val="DefaultParagraphFont"/>
    <w:link w:val="Heading5"/>
    <w:uiPriority w:val="7"/>
    <w:rsid w:val="0027640F"/>
    <w:rPr>
      <w:rFonts w:asciiTheme="majorHAnsi" w:hAnsiTheme="majorHAnsi" w:eastAsiaTheme="majorEastAsia" w:cstheme="majorBidi"/>
      <w:color w:val="000000" w:themeColor="text1"/>
      <w:szCs w:val="28"/>
      <w:lang w:eastAsia="en-GB"/>
    </w:rPr>
  </w:style>
  <w:style w:type="character" w:styleId="Heading6Char" w:customStyle="1">
    <w:name w:val="Heading 6 Char"/>
    <w:basedOn w:val="DefaultParagraphFont"/>
    <w:link w:val="Heading6"/>
    <w:uiPriority w:val="8"/>
    <w:rsid w:val="0027640F"/>
    <w:rPr>
      <w:rFonts w:asciiTheme="majorHAnsi" w:hAnsiTheme="majorHAnsi" w:eastAsiaTheme="majorEastAsia" w:cstheme="majorBidi"/>
      <w:iCs/>
      <w:szCs w:val="28"/>
      <w:lang w:eastAsia="en-GB"/>
    </w:rPr>
  </w:style>
  <w:style w:type="character" w:styleId="Heading7Char" w:customStyle="1">
    <w:name w:val="Heading 7 Char"/>
    <w:basedOn w:val="DefaultParagraphFont"/>
    <w:link w:val="Heading7"/>
    <w:uiPriority w:val="9"/>
    <w:rsid w:val="0027640F"/>
    <w:rPr>
      <w:rFonts w:asciiTheme="majorHAnsi" w:hAnsiTheme="majorHAnsi" w:eastAsiaTheme="majorEastAsia" w:cstheme="majorBidi"/>
      <w:iCs/>
      <w:szCs w:val="28"/>
      <w:lang w:eastAsia="en-GB"/>
    </w:rPr>
  </w:style>
  <w:style w:type="numbering" w:styleId="IETHeadings" w:customStyle="1">
    <w:name w:val="IET Headings"/>
    <w:uiPriority w:val="99"/>
    <w:rsid w:val="0027640F"/>
    <w:pPr>
      <w:numPr>
        <w:numId w:val="2"/>
      </w:numPr>
    </w:pPr>
  </w:style>
  <w:style w:type="character" w:styleId="Heading8Char" w:customStyle="1">
    <w:name w:val="Heading 8 Char"/>
    <w:basedOn w:val="DefaultParagraphFont"/>
    <w:link w:val="Heading8"/>
    <w:uiPriority w:val="9"/>
    <w:semiHidden/>
    <w:rsid w:val="0027640F"/>
    <w:rPr>
      <w:rFonts w:asciiTheme="majorHAnsi" w:hAnsiTheme="majorHAnsi" w:eastAsiaTheme="majorEastAsia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477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D3477"/>
  </w:style>
  <w:style w:type="paragraph" w:styleId="Footer">
    <w:name w:val="footer"/>
    <w:link w:val="FooterChar"/>
    <w:uiPriority w:val="99"/>
    <w:unhideWhenUsed/>
    <w:rsid w:val="00BD3477"/>
    <w:pPr>
      <w:jc w:val="right"/>
    </w:pPr>
    <w:rPr>
      <w:sz w:val="13"/>
    </w:rPr>
  </w:style>
  <w:style w:type="character" w:styleId="FooterChar" w:customStyle="1">
    <w:name w:val="Footer Char"/>
    <w:basedOn w:val="DefaultParagraphFont"/>
    <w:link w:val="Footer"/>
    <w:uiPriority w:val="99"/>
    <w:rsid w:val="00BD3477"/>
    <w:rPr>
      <w:sz w:val="13"/>
    </w:rPr>
  </w:style>
  <w:style w:type="character" w:styleId="PlaceholderText">
    <w:name w:val="Placeholder Text"/>
    <w:basedOn w:val="DefaultParagraphFont"/>
    <w:uiPriority w:val="99"/>
    <w:semiHidden/>
    <w:rsid w:val="00BD3477"/>
    <w:rPr>
      <w: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640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764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semiHidden/>
    <w:rsid w:val="00E10FC6"/>
    <w:rPr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vAlign w:val="center"/>
    </w:tcPr>
    <w:tblStylePr w:type="firstRow">
      <w:rPr>
        <w:b/>
      </w:rPr>
      <w:tblPr/>
      <w:trPr>
        <w:tblHeader/>
      </w:trPr>
      <w:tcPr>
        <w:shd w:val="clear" w:color="auto" w:fill="A6A6A6" w:themeFill="background1" w:themeFillShade="A6"/>
      </w:tcPr>
    </w:tblStylePr>
  </w:style>
  <w:style w:type="paragraph" w:styleId="Title">
    <w:name w:val="Title"/>
    <w:basedOn w:val="Normal"/>
    <w:next w:val="Normal"/>
    <w:link w:val="TitleChar"/>
    <w:semiHidden/>
    <w:rsid w:val="00B05696"/>
    <w:rPr>
      <w:rFonts w:asciiTheme="majorHAnsi" w:hAnsiTheme="majorHAnsi" w:eastAsiaTheme="majorEastAsia" w:cstheme="majorBidi"/>
      <w:b/>
      <w:spacing w:val="5"/>
      <w:kern w:val="28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B05696"/>
    <w:rPr>
      <w:rFonts w:asciiTheme="majorHAnsi" w:hAnsiTheme="majorHAnsi" w:eastAsiaTheme="majorEastAsia" w:cstheme="majorBidi"/>
      <w:b/>
      <w:spacing w:val="5"/>
      <w:kern w:val="28"/>
      <w:szCs w:val="52"/>
    </w:rPr>
  </w:style>
  <w:style w:type="paragraph" w:styleId="Appendix" w:customStyle="1">
    <w:name w:val="Appendix"/>
    <w:next w:val="Normal"/>
    <w:uiPriority w:val="17"/>
    <w:qFormat/>
    <w:rsid w:val="00BD2FE0"/>
    <w:pPr>
      <w:numPr>
        <w:numId w:val="13"/>
      </w:numPr>
      <w:jc w:val="right"/>
      <w:outlineLvl w:val="0"/>
    </w:pPr>
    <w:rPr>
      <w:b/>
      <w:lang w:eastAsia="en-GB"/>
    </w:rPr>
  </w:style>
  <w:style w:type="numbering" w:styleId="IETAppendixHeadings" w:customStyle="1">
    <w:name w:val="IET Appendix Headings"/>
    <w:uiPriority w:val="99"/>
    <w:semiHidden/>
    <w:rsid w:val="00767D38"/>
    <w:pPr>
      <w:numPr>
        <w:numId w:val="4"/>
      </w:numPr>
    </w:pPr>
  </w:style>
  <w:style w:type="paragraph" w:styleId="Appendix2" w:customStyle="1">
    <w:name w:val="Appendix 2"/>
    <w:next w:val="Normal"/>
    <w:uiPriority w:val="18"/>
    <w:qFormat/>
    <w:rsid w:val="00767D38"/>
    <w:pPr>
      <w:numPr>
        <w:ilvl w:val="1"/>
        <w:numId w:val="13"/>
      </w:numPr>
      <w:ind w:left="792" w:hanging="432"/>
      <w:outlineLvl w:val="1"/>
    </w:pPr>
    <w:rPr>
      <w:lang w:eastAsia="en-GB"/>
    </w:rPr>
  </w:style>
  <w:style w:type="paragraph" w:styleId="Appendix3" w:customStyle="1">
    <w:name w:val="Appendix 3"/>
    <w:next w:val="Normal"/>
    <w:uiPriority w:val="19"/>
    <w:qFormat/>
    <w:rsid w:val="00767D38"/>
    <w:pPr>
      <w:numPr>
        <w:ilvl w:val="2"/>
        <w:numId w:val="13"/>
      </w:numPr>
      <w:ind w:left="1224" w:hanging="504"/>
      <w:outlineLvl w:val="2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40DF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B40DF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B40DF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40DF2"/>
    <w:rPr>
      <w:color w:val="008CCF" w:themeColor="hyperlink"/>
      <w:u w:val="single"/>
    </w:rPr>
  </w:style>
  <w:style w:type="numbering" w:styleId="111111">
    <w:name w:val="Outline List 2"/>
    <w:basedOn w:val="NoList"/>
    <w:uiPriority w:val="99"/>
    <w:semiHidden/>
    <w:unhideWhenUsed/>
    <w:rsid w:val="00195512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195512"/>
    <w:pPr>
      <w:numPr>
        <w:numId w:val="6"/>
      </w:numPr>
    </w:pPr>
  </w:style>
  <w:style w:type="character" w:styleId="Heading9Char" w:customStyle="1">
    <w:name w:val="Heading 9 Char"/>
    <w:basedOn w:val="DefaultParagraphFont"/>
    <w:link w:val="Heading9"/>
    <w:uiPriority w:val="9"/>
    <w:semiHidden/>
    <w:rsid w:val="00195512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numbering" w:styleId="ArticleSection">
    <w:name w:val="Outline List 3"/>
    <w:basedOn w:val="NoList"/>
    <w:uiPriority w:val="99"/>
    <w:semiHidden/>
    <w:unhideWhenUsed/>
    <w:rsid w:val="00195512"/>
    <w:pPr>
      <w:numPr>
        <w:numId w:val="7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195512"/>
  </w:style>
  <w:style w:type="paragraph" w:styleId="BlockText">
    <w:name w:val="Block Text"/>
    <w:basedOn w:val="Normal"/>
    <w:uiPriority w:val="99"/>
    <w:semiHidden/>
    <w:unhideWhenUsed/>
    <w:rsid w:val="00195512"/>
    <w:pPr>
      <w:pBdr>
        <w:top w:val="single" w:color="0092CF" w:themeColor="accent1" w:sz="2" w:space="10" w:shadow="1"/>
        <w:left w:val="single" w:color="0092CF" w:themeColor="accent1" w:sz="2" w:space="10" w:shadow="1"/>
        <w:bottom w:val="single" w:color="0092CF" w:themeColor="accent1" w:sz="2" w:space="10" w:shadow="1"/>
        <w:right w:val="single" w:color="0092CF" w:themeColor="accent1" w:sz="2" w:space="10" w:shadow="1"/>
      </w:pBdr>
      <w:ind w:left="1152" w:right="1152"/>
    </w:pPr>
    <w:rPr>
      <w:rFonts w:eastAsiaTheme="minorEastAsia"/>
      <w:i/>
      <w:iCs/>
      <w:color w:val="0092CF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95512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195512"/>
  </w:style>
  <w:style w:type="paragraph" w:styleId="BodyText2">
    <w:name w:val="Body Text 2"/>
    <w:basedOn w:val="Normal"/>
    <w:link w:val="BodyText2Char"/>
    <w:uiPriority w:val="99"/>
    <w:semiHidden/>
    <w:unhideWhenUsed/>
    <w:rsid w:val="00195512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195512"/>
  </w:style>
  <w:style w:type="paragraph" w:styleId="BodyText3">
    <w:name w:val="Body Text 3"/>
    <w:basedOn w:val="Normal"/>
    <w:link w:val="BodyText3Char"/>
    <w:uiPriority w:val="99"/>
    <w:semiHidden/>
    <w:unhideWhenUsed/>
    <w:rsid w:val="00195512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19551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5512"/>
    <w:pPr>
      <w:spacing w:after="22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19551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5512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19551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5512"/>
    <w:pPr>
      <w:spacing w:after="22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19551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5512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19551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5512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195512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rsid w:val="00195512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195512"/>
    <w:pPr>
      <w:spacing w:after="200"/>
    </w:pPr>
    <w:rPr>
      <w:b/>
      <w:bCs/>
      <w:color w:val="0092CF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95512"/>
    <w:pPr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195512"/>
  </w:style>
  <w:style w:type="character" w:styleId="CommentReference">
    <w:name w:val="annotation reference"/>
    <w:basedOn w:val="DefaultParagraphFont"/>
    <w:uiPriority w:val="99"/>
    <w:semiHidden/>
    <w:unhideWhenUsed/>
    <w:rsid w:val="001955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5512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1955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51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95512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5512"/>
  </w:style>
  <w:style w:type="character" w:styleId="DateChar" w:customStyle="1">
    <w:name w:val="Date Char"/>
    <w:basedOn w:val="DefaultParagraphFont"/>
    <w:link w:val="Date"/>
    <w:uiPriority w:val="99"/>
    <w:semiHidden/>
    <w:rsid w:val="00195512"/>
  </w:style>
  <w:style w:type="paragraph" w:styleId="DocumentMap">
    <w:name w:val="Document Map"/>
    <w:basedOn w:val="Normal"/>
    <w:link w:val="DocumentMapChar"/>
    <w:uiPriority w:val="99"/>
    <w:semiHidden/>
    <w:unhideWhenUsed/>
    <w:rsid w:val="00195512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19551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5512"/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195512"/>
  </w:style>
  <w:style w:type="character" w:styleId="Emphasis">
    <w:name w:val="Emphasis"/>
    <w:basedOn w:val="DefaultParagraphFont"/>
    <w:uiPriority w:val="20"/>
    <w:qFormat/>
    <w:rsid w:val="00195512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9551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5512"/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195512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95512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5512"/>
    <w:rPr>
      <w:rFonts w:asciiTheme="majorHAnsi" w:hAnsiTheme="majorHAnsi" w:eastAsiaTheme="majorEastAsia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95512"/>
    <w:rPr>
      <w:color w:val="9B5BA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9551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512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195512"/>
    <w:rPr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195512"/>
  </w:style>
  <w:style w:type="paragraph" w:styleId="HTMLAddress">
    <w:name w:val="HTML Address"/>
    <w:basedOn w:val="Normal"/>
    <w:link w:val="HTMLAddressChar"/>
    <w:uiPriority w:val="99"/>
    <w:semiHidden/>
    <w:unhideWhenUsed/>
    <w:rsid w:val="00195512"/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195512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9551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95512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195512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95512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95512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95512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95512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95512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95512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95512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95512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95512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95512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95512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5512"/>
    <w:rPr>
      <w:rFonts w:asciiTheme="majorHAnsi" w:hAnsiTheme="majorHAnsi" w:eastAsiaTheme="majorEastAsia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rsid w:val="00195512"/>
    <w:rPr>
      <w:b/>
      <w:bCs/>
      <w:i/>
      <w:iCs/>
      <w:color w:val="0092CF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195512"/>
    <w:pPr>
      <w:pBdr>
        <w:bottom w:val="single" w:color="0092CF" w:themeColor="accent1" w:sz="4" w:space="4"/>
      </w:pBdr>
      <w:spacing w:before="200" w:after="280"/>
      <w:ind w:left="936" w:right="936"/>
    </w:pPr>
    <w:rPr>
      <w:b/>
      <w:bCs/>
      <w:i/>
      <w:iCs/>
      <w:color w:val="0092CF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95512"/>
    <w:rPr>
      <w:b/>
      <w:bCs/>
      <w:i/>
      <w:iCs/>
      <w:color w:val="0092CF" w:themeColor="accent1"/>
    </w:rPr>
  </w:style>
  <w:style w:type="character" w:styleId="IntenseReference">
    <w:name w:val="Intense Reference"/>
    <w:basedOn w:val="DefaultParagraphFont"/>
    <w:uiPriority w:val="32"/>
    <w:semiHidden/>
    <w:rsid w:val="00195512"/>
    <w:rPr>
      <w:b/>
      <w:bCs/>
      <w:smallCaps/>
      <w:color w:val="F68933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95512"/>
  </w:style>
  <w:style w:type="paragraph" w:styleId="List">
    <w:name w:val="List"/>
    <w:basedOn w:val="Normal"/>
    <w:uiPriority w:val="99"/>
    <w:semiHidden/>
    <w:unhideWhenUsed/>
    <w:rsid w:val="0019551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9551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95512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95512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95512"/>
    <w:pPr>
      <w:ind w:left="1415" w:hanging="283"/>
      <w:contextualSpacing/>
    </w:pPr>
  </w:style>
  <w:style w:type="paragraph" w:styleId="ListBullet">
    <w:name w:val="List Bullet"/>
    <w:basedOn w:val="Normal"/>
    <w:uiPriority w:val="9"/>
    <w:unhideWhenUsed/>
    <w:qFormat/>
    <w:rsid w:val="00E10FC6"/>
    <w:pPr>
      <w:numPr>
        <w:numId w:val="12"/>
      </w:numPr>
    </w:pPr>
    <w:rPr>
      <w:rFonts w:eastAsia="Times New Roman" w:cs="Times New Roman"/>
      <w:szCs w:val="28"/>
      <w:lang w:eastAsia="en-GB"/>
    </w:rPr>
  </w:style>
  <w:style w:type="paragraph" w:styleId="ListBullet2">
    <w:name w:val="List Bullet 2"/>
    <w:basedOn w:val="Normal"/>
    <w:uiPriority w:val="99"/>
    <w:semiHidden/>
    <w:unhideWhenUsed/>
    <w:rsid w:val="00195512"/>
    <w:pPr>
      <w:numPr>
        <w:numId w:val="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95512"/>
    <w:pPr>
      <w:numPr>
        <w:numId w:val="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95512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95512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9551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551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551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551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5512"/>
    <w:pPr>
      <w:spacing w:after="120"/>
      <w:ind w:left="1415"/>
      <w:contextualSpacing/>
    </w:pPr>
  </w:style>
  <w:style w:type="paragraph" w:styleId="ListNumber">
    <w:name w:val="List Number"/>
    <w:basedOn w:val="Normal"/>
    <w:uiPriority w:val="10"/>
    <w:unhideWhenUsed/>
    <w:qFormat/>
    <w:rsid w:val="00BD2FE0"/>
    <w:pPr>
      <w:numPr>
        <w:numId w:val="15"/>
      </w:numPr>
      <w:spacing w:after="220"/>
      <w:ind w:left="720" w:hanging="720"/>
      <w:contextualSpacing/>
    </w:pPr>
    <w:rPr>
      <w:b/>
    </w:rPr>
  </w:style>
  <w:style w:type="paragraph" w:styleId="ListNumber2">
    <w:name w:val="List Number 2"/>
    <w:basedOn w:val="Normal"/>
    <w:uiPriority w:val="11"/>
    <w:unhideWhenUsed/>
    <w:qFormat/>
    <w:rsid w:val="00BD2FE0"/>
    <w:pPr>
      <w:numPr>
        <w:ilvl w:val="1"/>
        <w:numId w:val="15"/>
      </w:numPr>
      <w:spacing w:after="220"/>
      <w:contextualSpacing/>
    </w:pPr>
  </w:style>
  <w:style w:type="paragraph" w:styleId="ListNumber3">
    <w:name w:val="List Number 3"/>
    <w:basedOn w:val="Normal"/>
    <w:uiPriority w:val="12"/>
    <w:unhideWhenUsed/>
    <w:qFormat/>
    <w:rsid w:val="00BD2FE0"/>
    <w:pPr>
      <w:numPr>
        <w:ilvl w:val="2"/>
        <w:numId w:val="15"/>
      </w:numPr>
      <w:spacing w:after="220"/>
      <w:contextualSpacing/>
    </w:pPr>
  </w:style>
  <w:style w:type="paragraph" w:styleId="ListNumber4">
    <w:name w:val="List Number 4"/>
    <w:basedOn w:val="Normal"/>
    <w:uiPriority w:val="13"/>
    <w:unhideWhenUsed/>
    <w:qFormat/>
    <w:rsid w:val="00580DD8"/>
    <w:pPr>
      <w:numPr>
        <w:ilvl w:val="3"/>
        <w:numId w:val="15"/>
      </w:numPr>
      <w:contextualSpacing/>
    </w:pPr>
  </w:style>
  <w:style w:type="paragraph" w:styleId="ListNumber5">
    <w:name w:val="List Number 5"/>
    <w:basedOn w:val="Normal"/>
    <w:uiPriority w:val="14"/>
    <w:unhideWhenUsed/>
    <w:qFormat/>
    <w:rsid w:val="00580DD8"/>
    <w:pPr>
      <w:numPr>
        <w:ilvl w:val="4"/>
        <w:numId w:val="15"/>
      </w:numPr>
      <w:contextualSpacing/>
    </w:pPr>
  </w:style>
  <w:style w:type="paragraph" w:styleId="ListParagraph">
    <w:name w:val="List Paragraph"/>
    <w:aliases w:val="IET Bullet Point"/>
    <w:basedOn w:val="Normal"/>
    <w:uiPriority w:val="34"/>
    <w:qFormat/>
    <w:rsid w:val="00195512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955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195512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5512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195512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rsid w:val="00195512"/>
  </w:style>
  <w:style w:type="paragraph" w:styleId="NormalWeb">
    <w:name w:val="Normal (Web)"/>
    <w:basedOn w:val="Normal"/>
    <w:uiPriority w:val="99"/>
    <w:semiHidden/>
    <w:unhideWhenUsed/>
    <w:rsid w:val="00195512"/>
    <w:rPr>
      <w:rFonts w:ascii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5512"/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195512"/>
  </w:style>
  <w:style w:type="character" w:styleId="PageNumber">
    <w:name w:val="page number"/>
    <w:basedOn w:val="DefaultParagraphFont"/>
    <w:uiPriority w:val="99"/>
    <w:semiHidden/>
    <w:unhideWhenUsed/>
    <w:rsid w:val="00195512"/>
  </w:style>
  <w:style w:type="paragraph" w:styleId="PlainText">
    <w:name w:val="Plain Text"/>
    <w:basedOn w:val="Normal"/>
    <w:link w:val="PlainTextChar"/>
    <w:uiPriority w:val="99"/>
    <w:semiHidden/>
    <w:unhideWhenUsed/>
    <w:rsid w:val="00195512"/>
    <w:rPr>
      <w:rFonts w:ascii="Consolas" w:hAnsi="Consolas" w:cs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195512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rsid w:val="00195512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195512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5512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195512"/>
  </w:style>
  <w:style w:type="paragraph" w:styleId="Signature">
    <w:name w:val="Signature"/>
    <w:basedOn w:val="Normal"/>
    <w:link w:val="SignatureChar"/>
    <w:uiPriority w:val="99"/>
    <w:semiHidden/>
    <w:unhideWhenUsed/>
    <w:rsid w:val="00195512"/>
    <w:pPr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195512"/>
  </w:style>
  <w:style w:type="character" w:styleId="Strong">
    <w:name w:val="Strong"/>
    <w:basedOn w:val="DefaultParagraphFont"/>
    <w:uiPriority w:val="22"/>
    <w:semiHidden/>
    <w:rsid w:val="0019551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195512"/>
    <w:pPr>
      <w:numPr>
        <w:ilvl w:val="1"/>
      </w:numPr>
    </w:pPr>
    <w:rPr>
      <w:rFonts w:asciiTheme="majorHAnsi" w:hAnsiTheme="majorHAnsi" w:eastAsiaTheme="majorEastAsia" w:cstheme="majorBidi"/>
      <w:i/>
      <w:iCs/>
      <w:color w:val="0092CF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195512"/>
    <w:rPr>
      <w:rFonts w:asciiTheme="majorHAnsi" w:hAnsiTheme="majorHAnsi" w:eastAsiaTheme="majorEastAsia" w:cstheme="majorBidi"/>
      <w:i/>
      <w:iCs/>
      <w:color w:val="0092CF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semiHidden/>
    <w:rsid w:val="00195512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195512"/>
    <w:rPr>
      <w:smallCaps/>
      <w:color w:val="F68933" w:themeColor="accent2"/>
      <w:u w:val="singl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5512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5512"/>
  </w:style>
  <w:style w:type="paragraph" w:styleId="TOAHeading">
    <w:name w:val="toa heading"/>
    <w:basedOn w:val="Normal"/>
    <w:next w:val="Normal"/>
    <w:uiPriority w:val="99"/>
    <w:semiHidden/>
    <w:unhideWhenUsed/>
    <w:rsid w:val="00195512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9551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9551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9551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9551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9551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9551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rsid w:val="00195512"/>
    <w:pPr>
      <w:keepLines/>
      <w:numPr>
        <w:numId w:val="0"/>
      </w:numPr>
      <w:spacing w:before="480" w:after="0"/>
      <w:outlineLvl w:val="9"/>
    </w:pPr>
    <w:rPr>
      <w:color w:val="006C9B" w:themeColor="accent1" w:themeShade="BF"/>
      <w:sz w:val="28"/>
      <w:lang w:eastAsia="en-US"/>
    </w:rPr>
  </w:style>
  <w:style w:type="numbering" w:styleId="IETListNumbers" w:customStyle="1">
    <w:name w:val="IET List Numbers"/>
    <w:uiPriority w:val="99"/>
    <w:semiHidden/>
    <w:rsid w:val="00580DD8"/>
    <w:pPr>
      <w:numPr>
        <w:numId w:val="14"/>
      </w:numPr>
    </w:pPr>
  </w:style>
  <w:style w:type="paragraph" w:styleId="Appendix4" w:customStyle="1">
    <w:name w:val="Appendix 4"/>
    <w:basedOn w:val="Normal"/>
    <w:uiPriority w:val="20"/>
    <w:qFormat/>
    <w:rsid w:val="00767D38"/>
    <w:pPr>
      <w:numPr>
        <w:ilvl w:val="3"/>
        <w:numId w:val="13"/>
      </w:numPr>
      <w:ind w:left="1728" w:hanging="648"/>
    </w:pPr>
    <w:rPr>
      <w:lang w:eastAsia="en-GB"/>
    </w:rPr>
  </w:style>
  <w:style w:type="paragraph" w:styleId="Appendix5" w:customStyle="1">
    <w:name w:val="Appendix 5"/>
    <w:basedOn w:val="Appendix4"/>
    <w:uiPriority w:val="21"/>
    <w:qFormat/>
    <w:rsid w:val="00767D38"/>
    <w:pPr>
      <w:numPr>
        <w:ilvl w:val="4"/>
      </w:numPr>
      <w:ind w:left="2232" w:hanging="792"/>
    </w:pPr>
  </w:style>
  <w:style w:type="paragraph" w:styleId="Appendix6" w:customStyle="1">
    <w:name w:val="Appendix 6"/>
    <w:basedOn w:val="Appendix5"/>
    <w:uiPriority w:val="22"/>
    <w:qFormat/>
    <w:rsid w:val="00767D38"/>
    <w:pPr>
      <w:numPr>
        <w:ilvl w:val="5"/>
      </w:numPr>
      <w:ind w:left="2736" w:hanging="936"/>
    </w:pPr>
  </w:style>
  <w:style w:type="paragraph" w:styleId="Appendix7" w:customStyle="1">
    <w:name w:val="Appendix 7"/>
    <w:basedOn w:val="Appendix6"/>
    <w:uiPriority w:val="23"/>
    <w:qFormat/>
    <w:rsid w:val="00767D38"/>
    <w:pPr>
      <w:numPr>
        <w:ilvl w:val="6"/>
      </w:numPr>
      <w:ind w:left="3240" w:hanging="1080"/>
    </w:pPr>
  </w:style>
  <w:style w:type="paragraph" w:styleId="Appendix8" w:customStyle="1">
    <w:name w:val="Appendix 8"/>
    <w:basedOn w:val="Appendix7"/>
    <w:uiPriority w:val="24"/>
    <w:qFormat/>
    <w:rsid w:val="00767D38"/>
    <w:pPr>
      <w:numPr>
        <w:ilvl w:val="7"/>
      </w:numPr>
      <w:ind w:left="3744" w:hanging="1224"/>
    </w:pPr>
  </w:style>
  <w:style w:type="table" w:styleId="ColorfulGrid">
    <w:name w:val="Colorful Grid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2ECFF" w:themeFill="accent1" w:themeFillTint="33"/>
    </w:tcPr>
    <w:tblStylePr w:type="firstRow">
      <w:rPr>
        <w:b/>
        <w:bCs/>
      </w:rPr>
      <w:tblPr/>
      <w:tcPr>
        <w:shd w:val="clear" w:color="auto" w:fill="85DA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5DA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6C9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6C9B" w:themeFill="accent1" w:themeFillShade="BF"/>
      </w:tc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shd w:val="clear" w:color="auto" w:fill="68D1FF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7D6" w:themeFill="accent2" w:themeFillTint="33"/>
    </w:tcPr>
    <w:tblStylePr w:type="firstRow">
      <w:rPr>
        <w:b/>
        <w:bCs/>
      </w:rPr>
      <w:tblPr/>
      <w:tcPr>
        <w:shd w:val="clear" w:color="auto" w:fill="FBCFA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CFA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4620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46209" w:themeFill="accent2" w:themeFillShade="BF"/>
      </w:tc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shd w:val="clear" w:color="auto" w:fill="FAC399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DAEC" w:themeFill="accent3" w:themeFillTint="33"/>
    </w:tcPr>
    <w:tblStylePr w:type="firstRow">
      <w:rPr>
        <w:b/>
        <w:bCs/>
      </w:rPr>
      <w:tblPr/>
      <w:tcPr>
        <w:shd w:val="clear" w:color="auto" w:fill="D5B6D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B6D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D3C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D3C76" w:themeFill="accent3" w:themeFillShade="BF"/>
      </w:tc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shd w:val="clear" w:color="auto" w:fill="CBA4D1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BD0DB" w:themeFill="accent4" w:themeFillTint="33"/>
    </w:tcPr>
    <w:tblStylePr w:type="firstRow">
      <w:rPr>
        <w:b/>
        <w:bCs/>
      </w:rPr>
      <w:tblPr/>
      <w:tcPr>
        <w:shd w:val="clear" w:color="auto" w:fill="F7A1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A1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0E3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0E39" w:themeFill="accent4" w:themeFillShade="BF"/>
      </w:tc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shd w:val="clear" w:color="auto" w:fill="F58BA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AAD1FF" w:themeFill="accent5" w:themeFillTint="33"/>
    </w:tcPr>
    <w:tblStylePr w:type="firstRow">
      <w:rPr>
        <w:b/>
        <w:bCs/>
      </w:rPr>
      <w:tblPr/>
      <w:tcPr>
        <w:shd w:val="clear" w:color="auto" w:fill="55A3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A3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1D4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1D41" w:themeFill="accent5" w:themeFillShade="BF"/>
      </w:tc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shd w:val="clear" w:color="auto" w:fill="2C8CFF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B3FFF6" w:themeFill="accent6" w:themeFillTint="33"/>
    </w:tcPr>
    <w:tblStylePr w:type="firstRow">
      <w:rPr>
        <w:b/>
        <w:bCs/>
      </w:rPr>
      <w:tblPr/>
      <w:tcPr>
        <w:shd w:val="clear" w:color="auto" w:fill="68FFE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8FFE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3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358" w:themeFill="accent6" w:themeFillShade="BF"/>
      </w:tc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shd w:val="clear" w:color="auto" w:fill="43FFE9" w:themeFill="accent6" w:themeFillTint="7F"/>
      </w:tcPr>
    </w:tblStylePr>
  </w:style>
  <w:style w:type="character" w:styleId="Style1" w:customStyle="1">
    <w:name w:val="Style1"/>
    <w:basedOn w:val="DefaultParagraphFont"/>
    <w:uiPriority w:val="1"/>
    <w:semiHidden/>
    <w:rsid w:val="009D0017"/>
    <w:rPr>
      <w:b/>
    </w:rPr>
  </w:style>
  <w:style w:type="paragraph" w:styleId="ListNumber6" w:customStyle="1">
    <w:name w:val="List Number 6"/>
    <w:basedOn w:val="Normal"/>
    <w:uiPriority w:val="15"/>
    <w:qFormat/>
    <w:rsid w:val="00580DD8"/>
    <w:pPr>
      <w:numPr>
        <w:ilvl w:val="5"/>
        <w:numId w:val="15"/>
      </w:numPr>
    </w:pPr>
  </w:style>
  <w:style w:type="paragraph" w:styleId="ListNumber7" w:customStyle="1">
    <w:name w:val="List Number 7"/>
    <w:basedOn w:val="Normal"/>
    <w:uiPriority w:val="16"/>
    <w:qFormat/>
    <w:rsid w:val="00580DD8"/>
    <w:pPr>
      <w:numPr>
        <w:ilvl w:val="6"/>
        <w:numId w:val="15"/>
      </w:numPr>
    </w:pPr>
  </w:style>
  <w:style w:type="table" w:styleId="ColorfulList">
    <w:name w:val="Colorful List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1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shd w:val="clear" w:color="auto" w:fill="C2ECFF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EF3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shd w:val="clear" w:color="auto" w:fill="FDE7D6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4ED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BF0F3D" w:themeFill="accent4" w:themeFillShade="CC"/>
      </w:tcPr>
    </w:tblStylePr>
    <w:tblStylePr w:type="lastRow">
      <w:rPr>
        <w:b/>
        <w:bCs/>
        <w:color w:val="BF0F3D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shd w:val="clear" w:color="auto" w:fill="EADAEC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DE8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5407E" w:themeFill="accent3" w:themeFillShade="CC"/>
      </w:tcPr>
    </w:tblStylePr>
    <w:tblStylePr w:type="lastRow">
      <w:rPr>
        <w:b/>
        <w:bCs/>
        <w:color w:val="75407E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shd w:val="clear" w:color="auto" w:fill="FBD0DB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D5E8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006A5E" w:themeFill="accent6" w:themeFillShade="CC"/>
      </w:tcPr>
    </w:tblStylePr>
    <w:tblStylePr w:type="lastRow">
      <w:rPr>
        <w:b/>
        <w:bCs/>
        <w:color w:val="006A5E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shd w:val="clear" w:color="auto" w:fill="AAD1FF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DAFFF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001F45" w:themeFill="accent5" w:themeFillShade="CC"/>
      </w:tcPr>
    </w:tblStylePr>
    <w:tblStylePr w:type="lastRow">
      <w:rPr>
        <w:b/>
        <w:bCs/>
        <w:color w:val="001F4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shd w:val="clear" w:color="auto" w:fill="B3FFF6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F68933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68933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F68933" w:themeColor="accent2" w:sz="24" w:space="0"/>
        <w:left w:val="single" w:color="0092CF" w:themeColor="accent1" w:sz="4" w:space="0"/>
        <w:bottom w:val="single" w:color="0092CF" w:themeColor="accent1" w:sz="4" w:space="0"/>
        <w:right w:val="single" w:color="0092CF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1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68933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577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577C" w:themeColor="accent1" w:themeShade="99" w:sz="4" w:space="0"/>
          <w:insideV w:val="nil"/>
        </w:tcBorders>
        <w:shd w:val="clear" w:color="auto" w:fill="00577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77C" w:themeFill="accent1" w:themeFillShade="99"/>
      </w:tcPr>
    </w:tblStylePr>
    <w:tblStylePr w:type="band1Vert">
      <w:tblPr/>
      <w:tcPr>
        <w:shd w:val="clear" w:color="auto" w:fill="85DAFF" w:themeFill="accent1" w:themeFillTint="66"/>
      </w:tcPr>
    </w:tblStylePr>
    <w:tblStylePr w:type="band1Horz">
      <w:tblPr/>
      <w:tcPr>
        <w:shd w:val="clear" w:color="auto" w:fill="68D1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F68933" w:themeColor="accent2" w:sz="24" w:space="0"/>
        <w:left w:val="single" w:color="F68933" w:themeColor="accent2" w:sz="4" w:space="0"/>
        <w:bottom w:val="single" w:color="F68933" w:themeColor="accent2" w:sz="4" w:space="0"/>
        <w:right w:val="single" w:color="F68933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3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68933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AA4F0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AA4F07" w:themeColor="accent2" w:themeShade="99" w:sz="4" w:space="0"/>
          <w:insideV w:val="nil"/>
        </w:tcBorders>
        <w:shd w:val="clear" w:color="auto" w:fill="AA4F0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4F07" w:themeFill="accent2" w:themeFillShade="99"/>
      </w:tcPr>
    </w:tblStylePr>
    <w:tblStylePr w:type="band1Vert">
      <w:tblPr/>
      <w:tcPr>
        <w:shd w:val="clear" w:color="auto" w:fill="FBCFAD" w:themeFill="accent2" w:themeFillTint="66"/>
      </w:tcPr>
    </w:tblStylePr>
    <w:tblStylePr w:type="band1Horz">
      <w:tblPr/>
      <w:tcPr>
        <w:shd w:val="clear" w:color="auto" w:fill="FAC39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EC174F" w:themeColor="accent4" w:sz="24" w:space="0"/>
        <w:left w:val="single" w:color="93509E" w:themeColor="accent3" w:sz="4" w:space="0"/>
        <w:bottom w:val="single" w:color="93509E" w:themeColor="accent3" w:sz="4" w:space="0"/>
        <w:right w:val="single" w:color="93509E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4ED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C174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830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8305E" w:themeColor="accent3" w:themeShade="99" w:sz="4" w:space="0"/>
          <w:insideV w:val="nil"/>
        </w:tcBorders>
        <w:shd w:val="clear" w:color="auto" w:fill="5830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305E" w:themeFill="accent3" w:themeFillShade="99"/>
      </w:tcPr>
    </w:tblStylePr>
    <w:tblStylePr w:type="band1Vert">
      <w:tblPr/>
      <w:tcPr>
        <w:shd w:val="clear" w:color="auto" w:fill="D5B6DA" w:themeFill="accent3" w:themeFillTint="66"/>
      </w:tcPr>
    </w:tblStylePr>
    <w:tblStylePr w:type="band1Horz">
      <w:tblPr/>
      <w:tcPr>
        <w:shd w:val="clear" w:color="auto" w:fill="CBA4D1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93509E" w:themeColor="accent3" w:sz="24" w:space="0"/>
        <w:left w:val="single" w:color="EC174F" w:themeColor="accent4" w:sz="4" w:space="0"/>
        <w:bottom w:val="single" w:color="EC174F" w:themeColor="accent4" w:sz="4" w:space="0"/>
        <w:right w:val="single" w:color="EC174F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8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3509E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8F0B2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F0B2E" w:themeColor="accent4" w:themeShade="99" w:sz="4" w:space="0"/>
          <w:insideV w:val="nil"/>
        </w:tcBorders>
        <w:shd w:val="clear" w:color="auto" w:fill="8F0B2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0B2E" w:themeFill="accent4" w:themeFillShade="99"/>
      </w:tcPr>
    </w:tblStylePr>
    <w:tblStylePr w:type="band1Vert">
      <w:tblPr/>
      <w:tcPr>
        <w:shd w:val="clear" w:color="auto" w:fill="F7A1B8" w:themeFill="accent4" w:themeFillTint="66"/>
      </w:tcPr>
    </w:tblStylePr>
    <w:tblStylePr w:type="band1Horz">
      <w:tblPr/>
      <w:tcPr>
        <w:shd w:val="clear" w:color="auto" w:fill="F58B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008576" w:themeColor="accent6" w:sz="24" w:space="0"/>
        <w:left w:val="single" w:color="002857" w:themeColor="accent5" w:sz="4" w:space="0"/>
        <w:bottom w:val="single" w:color="002857" w:themeColor="accent5" w:sz="4" w:space="0"/>
        <w:right w:val="single" w:color="002857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5E8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857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173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1734" w:themeColor="accent5" w:themeShade="99" w:sz="4" w:space="0"/>
          <w:insideV w:val="nil"/>
        </w:tcBorders>
        <w:shd w:val="clear" w:color="auto" w:fill="00173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734" w:themeFill="accent5" w:themeFillShade="99"/>
      </w:tcPr>
    </w:tblStylePr>
    <w:tblStylePr w:type="band1Vert">
      <w:tblPr/>
      <w:tcPr>
        <w:shd w:val="clear" w:color="auto" w:fill="55A3FF" w:themeFill="accent5" w:themeFillTint="66"/>
      </w:tcPr>
    </w:tblStylePr>
    <w:tblStylePr w:type="band1Horz">
      <w:tblPr/>
      <w:tcPr>
        <w:shd w:val="clear" w:color="auto" w:fill="2C8C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002857" w:themeColor="accent5" w:sz="24" w:space="0"/>
        <w:left w:val="single" w:color="008576" w:themeColor="accent6" w:sz="4" w:space="0"/>
        <w:bottom w:val="single" w:color="008576" w:themeColor="accent6" w:sz="4" w:space="0"/>
        <w:right w:val="single" w:color="00857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FFF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2857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4F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4F46" w:themeColor="accent6" w:themeShade="99" w:sz="4" w:space="0"/>
          <w:insideV w:val="nil"/>
        </w:tcBorders>
        <w:shd w:val="clear" w:color="auto" w:fill="004F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F46" w:themeFill="accent6" w:themeFillShade="99"/>
      </w:tcPr>
    </w:tblStylePr>
    <w:tblStylePr w:type="band1Vert">
      <w:tblPr/>
      <w:tcPr>
        <w:shd w:val="clear" w:color="auto" w:fill="68FFED" w:themeFill="accent6" w:themeFillTint="66"/>
      </w:tcPr>
    </w:tblStylePr>
    <w:tblStylePr w:type="band1Horz">
      <w:tblPr/>
      <w:tcPr>
        <w:shd w:val="clear" w:color="auto" w:fill="43FFE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92C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486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6C9B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F689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8D410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D46209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9350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927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6D3C76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EC17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6092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20E39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2857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132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1D41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85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42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6358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</w:style>
  <w:style w:type="table" w:styleId="LightGrid">
    <w:name w:val="Light Grid"/>
    <w:basedOn w:val="TableNormal"/>
    <w:uiPriority w:val="62"/>
    <w:semiHidden/>
    <w:rsid w:val="009736CE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semiHidden/>
    <w:rsid w:val="009736CE"/>
    <w:tblPr>
      <w:tblStyleRowBandSize w:val="1"/>
      <w:tblStyleColBandSize w:val="1"/>
      <w:tblBorders>
        <w:top w:val="single" w:color="0092CF" w:themeColor="accent1" w:sz="8" w:space="0"/>
        <w:left w:val="single" w:color="0092CF" w:themeColor="accent1" w:sz="8" w:space="0"/>
        <w:bottom w:val="single" w:color="0092CF" w:themeColor="accent1" w:sz="8" w:space="0"/>
        <w:right w:val="single" w:color="0092CF" w:themeColor="accent1" w:sz="8" w:space="0"/>
        <w:insideH w:val="single" w:color="0092CF" w:themeColor="accent1" w:sz="8" w:space="0"/>
        <w:insideV w:val="single" w:color="0092CF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92CF" w:themeColor="accent1" w:sz="8" w:space="0"/>
          <w:left w:val="single" w:color="0092CF" w:themeColor="accent1" w:sz="8" w:space="0"/>
          <w:bottom w:val="single" w:color="0092CF" w:themeColor="accent1" w:sz="18" w:space="0"/>
          <w:right w:val="single" w:color="0092CF" w:themeColor="accent1" w:sz="8" w:space="0"/>
          <w:insideH w:val="nil"/>
          <w:insideV w:val="single" w:color="0092CF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92CF" w:themeColor="accent1" w:sz="6" w:space="0"/>
          <w:left w:val="single" w:color="0092CF" w:themeColor="accent1" w:sz="8" w:space="0"/>
          <w:bottom w:val="single" w:color="0092CF" w:themeColor="accent1" w:sz="8" w:space="0"/>
          <w:right w:val="single" w:color="0092CF" w:themeColor="accent1" w:sz="8" w:space="0"/>
          <w:insideH w:val="nil"/>
          <w:insideV w:val="single" w:color="0092CF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92CF" w:themeColor="accent1" w:sz="8" w:space="0"/>
          <w:left w:val="single" w:color="0092CF" w:themeColor="accent1" w:sz="8" w:space="0"/>
          <w:bottom w:val="single" w:color="0092CF" w:themeColor="accent1" w:sz="8" w:space="0"/>
          <w:right w:val="single" w:color="0092CF" w:themeColor="accent1" w:sz="8" w:space="0"/>
        </w:tcBorders>
      </w:tcPr>
    </w:tblStylePr>
    <w:tblStylePr w:type="band1Vert">
      <w:tblPr/>
      <w:tcPr>
        <w:tcBorders>
          <w:top w:val="single" w:color="0092CF" w:themeColor="accent1" w:sz="8" w:space="0"/>
          <w:left w:val="single" w:color="0092CF" w:themeColor="accent1" w:sz="8" w:space="0"/>
          <w:bottom w:val="single" w:color="0092CF" w:themeColor="accent1" w:sz="8" w:space="0"/>
          <w:right w:val="single" w:color="0092CF" w:themeColor="accent1" w:sz="8" w:space="0"/>
        </w:tcBorders>
        <w:shd w:val="clear" w:color="auto" w:fill="B4E8FF" w:themeFill="accent1" w:themeFillTint="3F"/>
      </w:tcPr>
    </w:tblStylePr>
    <w:tblStylePr w:type="band1Horz">
      <w:tblPr/>
      <w:tcPr>
        <w:tcBorders>
          <w:top w:val="single" w:color="0092CF" w:themeColor="accent1" w:sz="8" w:space="0"/>
          <w:left w:val="single" w:color="0092CF" w:themeColor="accent1" w:sz="8" w:space="0"/>
          <w:bottom w:val="single" w:color="0092CF" w:themeColor="accent1" w:sz="8" w:space="0"/>
          <w:right w:val="single" w:color="0092CF" w:themeColor="accent1" w:sz="8" w:space="0"/>
          <w:insideV w:val="single" w:color="0092CF" w:themeColor="accent1" w:sz="8" w:space="0"/>
        </w:tcBorders>
        <w:shd w:val="clear" w:color="auto" w:fill="B4E8FF" w:themeFill="accent1" w:themeFillTint="3F"/>
      </w:tcPr>
    </w:tblStylePr>
    <w:tblStylePr w:type="band2Horz">
      <w:tblPr/>
      <w:tcPr>
        <w:tcBorders>
          <w:top w:val="single" w:color="0092CF" w:themeColor="accent1" w:sz="8" w:space="0"/>
          <w:left w:val="single" w:color="0092CF" w:themeColor="accent1" w:sz="8" w:space="0"/>
          <w:bottom w:val="single" w:color="0092CF" w:themeColor="accent1" w:sz="8" w:space="0"/>
          <w:right w:val="single" w:color="0092CF" w:themeColor="accent1" w:sz="8" w:space="0"/>
          <w:insideV w:val="single" w:color="0092CF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semiHidden/>
    <w:rsid w:val="009736CE"/>
    <w:tblPr>
      <w:tblStyleRowBandSize w:val="1"/>
      <w:tblStyleColBandSize w:val="1"/>
      <w:tblBorders>
        <w:top w:val="single" w:color="F68933" w:themeColor="accent2" w:sz="8" w:space="0"/>
        <w:left w:val="single" w:color="F68933" w:themeColor="accent2" w:sz="8" w:space="0"/>
        <w:bottom w:val="single" w:color="F68933" w:themeColor="accent2" w:sz="8" w:space="0"/>
        <w:right w:val="single" w:color="F68933" w:themeColor="accent2" w:sz="8" w:space="0"/>
        <w:insideH w:val="single" w:color="F68933" w:themeColor="accent2" w:sz="8" w:space="0"/>
        <w:insideV w:val="single" w:color="F689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68933" w:themeColor="accent2" w:sz="8" w:space="0"/>
          <w:left w:val="single" w:color="F68933" w:themeColor="accent2" w:sz="8" w:space="0"/>
          <w:bottom w:val="single" w:color="F68933" w:themeColor="accent2" w:sz="18" w:space="0"/>
          <w:right w:val="single" w:color="F68933" w:themeColor="accent2" w:sz="8" w:space="0"/>
          <w:insideH w:val="nil"/>
          <w:insideV w:val="single" w:color="F689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68933" w:themeColor="accent2" w:sz="6" w:space="0"/>
          <w:left w:val="single" w:color="F68933" w:themeColor="accent2" w:sz="8" w:space="0"/>
          <w:bottom w:val="single" w:color="F68933" w:themeColor="accent2" w:sz="8" w:space="0"/>
          <w:right w:val="single" w:color="F68933" w:themeColor="accent2" w:sz="8" w:space="0"/>
          <w:insideH w:val="nil"/>
          <w:insideV w:val="single" w:color="F689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68933" w:themeColor="accent2" w:sz="8" w:space="0"/>
          <w:left w:val="single" w:color="F68933" w:themeColor="accent2" w:sz="8" w:space="0"/>
          <w:bottom w:val="single" w:color="F68933" w:themeColor="accent2" w:sz="8" w:space="0"/>
          <w:right w:val="single" w:color="F68933" w:themeColor="accent2" w:sz="8" w:space="0"/>
        </w:tcBorders>
      </w:tcPr>
    </w:tblStylePr>
    <w:tblStylePr w:type="band1Vert">
      <w:tblPr/>
      <w:tcPr>
        <w:tcBorders>
          <w:top w:val="single" w:color="F68933" w:themeColor="accent2" w:sz="8" w:space="0"/>
          <w:left w:val="single" w:color="F68933" w:themeColor="accent2" w:sz="8" w:space="0"/>
          <w:bottom w:val="single" w:color="F68933" w:themeColor="accent2" w:sz="8" w:space="0"/>
          <w:right w:val="single" w:color="F68933" w:themeColor="accent2" w:sz="8" w:space="0"/>
        </w:tcBorders>
        <w:shd w:val="clear" w:color="auto" w:fill="FCE1CC" w:themeFill="accent2" w:themeFillTint="3F"/>
      </w:tcPr>
    </w:tblStylePr>
    <w:tblStylePr w:type="band1Horz">
      <w:tblPr/>
      <w:tcPr>
        <w:tcBorders>
          <w:top w:val="single" w:color="F68933" w:themeColor="accent2" w:sz="8" w:space="0"/>
          <w:left w:val="single" w:color="F68933" w:themeColor="accent2" w:sz="8" w:space="0"/>
          <w:bottom w:val="single" w:color="F68933" w:themeColor="accent2" w:sz="8" w:space="0"/>
          <w:right w:val="single" w:color="F68933" w:themeColor="accent2" w:sz="8" w:space="0"/>
          <w:insideV w:val="single" w:color="F68933" w:themeColor="accent2" w:sz="8" w:space="0"/>
        </w:tcBorders>
        <w:shd w:val="clear" w:color="auto" w:fill="FCE1CC" w:themeFill="accent2" w:themeFillTint="3F"/>
      </w:tcPr>
    </w:tblStylePr>
    <w:tblStylePr w:type="band2Horz">
      <w:tblPr/>
      <w:tcPr>
        <w:tcBorders>
          <w:top w:val="single" w:color="F68933" w:themeColor="accent2" w:sz="8" w:space="0"/>
          <w:left w:val="single" w:color="F68933" w:themeColor="accent2" w:sz="8" w:space="0"/>
          <w:bottom w:val="single" w:color="F68933" w:themeColor="accent2" w:sz="8" w:space="0"/>
          <w:right w:val="single" w:color="F68933" w:themeColor="accent2" w:sz="8" w:space="0"/>
          <w:insideV w:val="single" w:color="F689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semiHidden/>
    <w:rsid w:val="009736CE"/>
    <w:tblPr>
      <w:tblStyleRowBandSize w:val="1"/>
      <w:tblStyleColBandSize w:val="1"/>
      <w:tblBorders>
        <w:top w:val="single" w:color="93509E" w:themeColor="accent3" w:sz="8" w:space="0"/>
        <w:left w:val="single" w:color="93509E" w:themeColor="accent3" w:sz="8" w:space="0"/>
        <w:bottom w:val="single" w:color="93509E" w:themeColor="accent3" w:sz="8" w:space="0"/>
        <w:right w:val="single" w:color="93509E" w:themeColor="accent3" w:sz="8" w:space="0"/>
        <w:insideH w:val="single" w:color="93509E" w:themeColor="accent3" w:sz="8" w:space="0"/>
        <w:insideV w:val="single" w:color="93509E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3509E" w:themeColor="accent3" w:sz="8" w:space="0"/>
          <w:left w:val="single" w:color="93509E" w:themeColor="accent3" w:sz="8" w:space="0"/>
          <w:bottom w:val="single" w:color="93509E" w:themeColor="accent3" w:sz="18" w:space="0"/>
          <w:right w:val="single" w:color="93509E" w:themeColor="accent3" w:sz="8" w:space="0"/>
          <w:insideH w:val="nil"/>
          <w:insideV w:val="single" w:color="93509E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3509E" w:themeColor="accent3" w:sz="6" w:space="0"/>
          <w:left w:val="single" w:color="93509E" w:themeColor="accent3" w:sz="8" w:space="0"/>
          <w:bottom w:val="single" w:color="93509E" w:themeColor="accent3" w:sz="8" w:space="0"/>
          <w:right w:val="single" w:color="93509E" w:themeColor="accent3" w:sz="8" w:space="0"/>
          <w:insideH w:val="nil"/>
          <w:insideV w:val="single" w:color="93509E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3509E" w:themeColor="accent3" w:sz="8" w:space="0"/>
          <w:left w:val="single" w:color="93509E" w:themeColor="accent3" w:sz="8" w:space="0"/>
          <w:bottom w:val="single" w:color="93509E" w:themeColor="accent3" w:sz="8" w:space="0"/>
          <w:right w:val="single" w:color="93509E" w:themeColor="accent3" w:sz="8" w:space="0"/>
        </w:tcBorders>
      </w:tcPr>
    </w:tblStylePr>
    <w:tblStylePr w:type="band1Vert">
      <w:tblPr/>
      <w:tcPr>
        <w:tcBorders>
          <w:top w:val="single" w:color="93509E" w:themeColor="accent3" w:sz="8" w:space="0"/>
          <w:left w:val="single" w:color="93509E" w:themeColor="accent3" w:sz="8" w:space="0"/>
          <w:bottom w:val="single" w:color="93509E" w:themeColor="accent3" w:sz="8" w:space="0"/>
          <w:right w:val="single" w:color="93509E" w:themeColor="accent3" w:sz="8" w:space="0"/>
        </w:tcBorders>
        <w:shd w:val="clear" w:color="auto" w:fill="E5D2E8" w:themeFill="accent3" w:themeFillTint="3F"/>
      </w:tcPr>
    </w:tblStylePr>
    <w:tblStylePr w:type="band1Horz">
      <w:tblPr/>
      <w:tcPr>
        <w:tcBorders>
          <w:top w:val="single" w:color="93509E" w:themeColor="accent3" w:sz="8" w:space="0"/>
          <w:left w:val="single" w:color="93509E" w:themeColor="accent3" w:sz="8" w:space="0"/>
          <w:bottom w:val="single" w:color="93509E" w:themeColor="accent3" w:sz="8" w:space="0"/>
          <w:right w:val="single" w:color="93509E" w:themeColor="accent3" w:sz="8" w:space="0"/>
          <w:insideV w:val="single" w:color="93509E" w:themeColor="accent3" w:sz="8" w:space="0"/>
        </w:tcBorders>
        <w:shd w:val="clear" w:color="auto" w:fill="E5D2E8" w:themeFill="accent3" w:themeFillTint="3F"/>
      </w:tcPr>
    </w:tblStylePr>
    <w:tblStylePr w:type="band2Horz">
      <w:tblPr/>
      <w:tcPr>
        <w:tcBorders>
          <w:top w:val="single" w:color="93509E" w:themeColor="accent3" w:sz="8" w:space="0"/>
          <w:left w:val="single" w:color="93509E" w:themeColor="accent3" w:sz="8" w:space="0"/>
          <w:bottom w:val="single" w:color="93509E" w:themeColor="accent3" w:sz="8" w:space="0"/>
          <w:right w:val="single" w:color="93509E" w:themeColor="accent3" w:sz="8" w:space="0"/>
          <w:insideV w:val="single" w:color="93509E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semiHidden/>
    <w:rsid w:val="009736CE"/>
    <w:tblPr>
      <w:tblStyleRowBandSize w:val="1"/>
      <w:tblStyleColBandSize w:val="1"/>
      <w:tblBorders>
        <w:top w:val="single" w:color="EC174F" w:themeColor="accent4" w:sz="8" w:space="0"/>
        <w:left w:val="single" w:color="EC174F" w:themeColor="accent4" w:sz="8" w:space="0"/>
        <w:bottom w:val="single" w:color="EC174F" w:themeColor="accent4" w:sz="8" w:space="0"/>
        <w:right w:val="single" w:color="EC174F" w:themeColor="accent4" w:sz="8" w:space="0"/>
        <w:insideH w:val="single" w:color="EC174F" w:themeColor="accent4" w:sz="8" w:space="0"/>
        <w:insideV w:val="single" w:color="EC174F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C174F" w:themeColor="accent4" w:sz="8" w:space="0"/>
          <w:left w:val="single" w:color="EC174F" w:themeColor="accent4" w:sz="8" w:space="0"/>
          <w:bottom w:val="single" w:color="EC174F" w:themeColor="accent4" w:sz="18" w:space="0"/>
          <w:right w:val="single" w:color="EC174F" w:themeColor="accent4" w:sz="8" w:space="0"/>
          <w:insideH w:val="nil"/>
          <w:insideV w:val="single" w:color="EC174F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C174F" w:themeColor="accent4" w:sz="6" w:space="0"/>
          <w:left w:val="single" w:color="EC174F" w:themeColor="accent4" w:sz="8" w:space="0"/>
          <w:bottom w:val="single" w:color="EC174F" w:themeColor="accent4" w:sz="8" w:space="0"/>
          <w:right w:val="single" w:color="EC174F" w:themeColor="accent4" w:sz="8" w:space="0"/>
          <w:insideH w:val="nil"/>
          <w:insideV w:val="single" w:color="EC174F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C174F" w:themeColor="accent4" w:sz="8" w:space="0"/>
          <w:left w:val="single" w:color="EC174F" w:themeColor="accent4" w:sz="8" w:space="0"/>
          <w:bottom w:val="single" w:color="EC174F" w:themeColor="accent4" w:sz="8" w:space="0"/>
          <w:right w:val="single" w:color="EC174F" w:themeColor="accent4" w:sz="8" w:space="0"/>
        </w:tcBorders>
      </w:tcPr>
    </w:tblStylePr>
    <w:tblStylePr w:type="band1Vert">
      <w:tblPr/>
      <w:tcPr>
        <w:tcBorders>
          <w:top w:val="single" w:color="EC174F" w:themeColor="accent4" w:sz="8" w:space="0"/>
          <w:left w:val="single" w:color="EC174F" w:themeColor="accent4" w:sz="8" w:space="0"/>
          <w:bottom w:val="single" w:color="EC174F" w:themeColor="accent4" w:sz="8" w:space="0"/>
          <w:right w:val="single" w:color="EC174F" w:themeColor="accent4" w:sz="8" w:space="0"/>
        </w:tcBorders>
        <w:shd w:val="clear" w:color="auto" w:fill="FAC5D3" w:themeFill="accent4" w:themeFillTint="3F"/>
      </w:tcPr>
    </w:tblStylePr>
    <w:tblStylePr w:type="band1Horz">
      <w:tblPr/>
      <w:tcPr>
        <w:tcBorders>
          <w:top w:val="single" w:color="EC174F" w:themeColor="accent4" w:sz="8" w:space="0"/>
          <w:left w:val="single" w:color="EC174F" w:themeColor="accent4" w:sz="8" w:space="0"/>
          <w:bottom w:val="single" w:color="EC174F" w:themeColor="accent4" w:sz="8" w:space="0"/>
          <w:right w:val="single" w:color="EC174F" w:themeColor="accent4" w:sz="8" w:space="0"/>
          <w:insideV w:val="single" w:color="EC174F" w:themeColor="accent4" w:sz="8" w:space="0"/>
        </w:tcBorders>
        <w:shd w:val="clear" w:color="auto" w:fill="FAC5D3" w:themeFill="accent4" w:themeFillTint="3F"/>
      </w:tcPr>
    </w:tblStylePr>
    <w:tblStylePr w:type="band2Horz">
      <w:tblPr/>
      <w:tcPr>
        <w:tcBorders>
          <w:top w:val="single" w:color="EC174F" w:themeColor="accent4" w:sz="8" w:space="0"/>
          <w:left w:val="single" w:color="EC174F" w:themeColor="accent4" w:sz="8" w:space="0"/>
          <w:bottom w:val="single" w:color="EC174F" w:themeColor="accent4" w:sz="8" w:space="0"/>
          <w:right w:val="single" w:color="EC174F" w:themeColor="accent4" w:sz="8" w:space="0"/>
          <w:insideV w:val="single" w:color="EC174F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semiHidden/>
    <w:rsid w:val="009736CE"/>
    <w:tblPr>
      <w:tblStyleRowBandSize w:val="1"/>
      <w:tblStyleColBandSize w:val="1"/>
      <w:tblBorders>
        <w:top w:val="single" w:color="002857" w:themeColor="accent5" w:sz="8" w:space="0"/>
        <w:left w:val="single" w:color="002857" w:themeColor="accent5" w:sz="8" w:space="0"/>
        <w:bottom w:val="single" w:color="002857" w:themeColor="accent5" w:sz="8" w:space="0"/>
        <w:right w:val="single" w:color="002857" w:themeColor="accent5" w:sz="8" w:space="0"/>
        <w:insideH w:val="single" w:color="002857" w:themeColor="accent5" w:sz="8" w:space="0"/>
        <w:insideV w:val="single" w:color="002857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2857" w:themeColor="accent5" w:sz="8" w:space="0"/>
          <w:left w:val="single" w:color="002857" w:themeColor="accent5" w:sz="8" w:space="0"/>
          <w:bottom w:val="single" w:color="002857" w:themeColor="accent5" w:sz="18" w:space="0"/>
          <w:right w:val="single" w:color="002857" w:themeColor="accent5" w:sz="8" w:space="0"/>
          <w:insideH w:val="nil"/>
          <w:insideV w:val="single" w:color="002857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2857" w:themeColor="accent5" w:sz="6" w:space="0"/>
          <w:left w:val="single" w:color="002857" w:themeColor="accent5" w:sz="8" w:space="0"/>
          <w:bottom w:val="single" w:color="002857" w:themeColor="accent5" w:sz="8" w:space="0"/>
          <w:right w:val="single" w:color="002857" w:themeColor="accent5" w:sz="8" w:space="0"/>
          <w:insideH w:val="nil"/>
          <w:insideV w:val="single" w:color="002857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2857" w:themeColor="accent5" w:sz="8" w:space="0"/>
          <w:left w:val="single" w:color="002857" w:themeColor="accent5" w:sz="8" w:space="0"/>
          <w:bottom w:val="single" w:color="002857" w:themeColor="accent5" w:sz="8" w:space="0"/>
          <w:right w:val="single" w:color="002857" w:themeColor="accent5" w:sz="8" w:space="0"/>
        </w:tcBorders>
      </w:tcPr>
    </w:tblStylePr>
    <w:tblStylePr w:type="band1Vert">
      <w:tblPr/>
      <w:tcPr>
        <w:tcBorders>
          <w:top w:val="single" w:color="002857" w:themeColor="accent5" w:sz="8" w:space="0"/>
          <w:left w:val="single" w:color="002857" w:themeColor="accent5" w:sz="8" w:space="0"/>
          <w:bottom w:val="single" w:color="002857" w:themeColor="accent5" w:sz="8" w:space="0"/>
          <w:right w:val="single" w:color="002857" w:themeColor="accent5" w:sz="8" w:space="0"/>
        </w:tcBorders>
        <w:shd w:val="clear" w:color="auto" w:fill="96C6FF" w:themeFill="accent5" w:themeFillTint="3F"/>
      </w:tcPr>
    </w:tblStylePr>
    <w:tblStylePr w:type="band1Horz">
      <w:tblPr/>
      <w:tcPr>
        <w:tcBorders>
          <w:top w:val="single" w:color="002857" w:themeColor="accent5" w:sz="8" w:space="0"/>
          <w:left w:val="single" w:color="002857" w:themeColor="accent5" w:sz="8" w:space="0"/>
          <w:bottom w:val="single" w:color="002857" w:themeColor="accent5" w:sz="8" w:space="0"/>
          <w:right w:val="single" w:color="002857" w:themeColor="accent5" w:sz="8" w:space="0"/>
          <w:insideV w:val="single" w:color="002857" w:themeColor="accent5" w:sz="8" w:space="0"/>
        </w:tcBorders>
        <w:shd w:val="clear" w:color="auto" w:fill="96C6FF" w:themeFill="accent5" w:themeFillTint="3F"/>
      </w:tcPr>
    </w:tblStylePr>
    <w:tblStylePr w:type="band2Horz">
      <w:tblPr/>
      <w:tcPr>
        <w:tcBorders>
          <w:top w:val="single" w:color="002857" w:themeColor="accent5" w:sz="8" w:space="0"/>
          <w:left w:val="single" w:color="002857" w:themeColor="accent5" w:sz="8" w:space="0"/>
          <w:bottom w:val="single" w:color="002857" w:themeColor="accent5" w:sz="8" w:space="0"/>
          <w:right w:val="single" w:color="002857" w:themeColor="accent5" w:sz="8" w:space="0"/>
          <w:insideV w:val="single" w:color="002857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semiHidden/>
    <w:rsid w:val="009736CE"/>
    <w:tblPr>
      <w:tblStyleRowBandSize w:val="1"/>
      <w:tblStyleColBandSize w:val="1"/>
      <w:tblBorders>
        <w:top w:val="single" w:color="008576" w:themeColor="accent6" w:sz="8" w:space="0"/>
        <w:left w:val="single" w:color="008576" w:themeColor="accent6" w:sz="8" w:space="0"/>
        <w:bottom w:val="single" w:color="008576" w:themeColor="accent6" w:sz="8" w:space="0"/>
        <w:right w:val="single" w:color="008576" w:themeColor="accent6" w:sz="8" w:space="0"/>
        <w:insideH w:val="single" w:color="008576" w:themeColor="accent6" w:sz="8" w:space="0"/>
        <w:insideV w:val="single" w:color="00857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8576" w:themeColor="accent6" w:sz="8" w:space="0"/>
          <w:left w:val="single" w:color="008576" w:themeColor="accent6" w:sz="8" w:space="0"/>
          <w:bottom w:val="single" w:color="008576" w:themeColor="accent6" w:sz="18" w:space="0"/>
          <w:right w:val="single" w:color="008576" w:themeColor="accent6" w:sz="8" w:space="0"/>
          <w:insideH w:val="nil"/>
          <w:insideV w:val="single" w:color="00857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8576" w:themeColor="accent6" w:sz="6" w:space="0"/>
          <w:left w:val="single" w:color="008576" w:themeColor="accent6" w:sz="8" w:space="0"/>
          <w:bottom w:val="single" w:color="008576" w:themeColor="accent6" w:sz="8" w:space="0"/>
          <w:right w:val="single" w:color="008576" w:themeColor="accent6" w:sz="8" w:space="0"/>
          <w:insideH w:val="nil"/>
          <w:insideV w:val="single" w:color="00857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8576" w:themeColor="accent6" w:sz="8" w:space="0"/>
          <w:left w:val="single" w:color="008576" w:themeColor="accent6" w:sz="8" w:space="0"/>
          <w:bottom w:val="single" w:color="008576" w:themeColor="accent6" w:sz="8" w:space="0"/>
          <w:right w:val="single" w:color="008576" w:themeColor="accent6" w:sz="8" w:space="0"/>
        </w:tcBorders>
      </w:tcPr>
    </w:tblStylePr>
    <w:tblStylePr w:type="band1Vert">
      <w:tblPr/>
      <w:tcPr>
        <w:tcBorders>
          <w:top w:val="single" w:color="008576" w:themeColor="accent6" w:sz="8" w:space="0"/>
          <w:left w:val="single" w:color="008576" w:themeColor="accent6" w:sz="8" w:space="0"/>
          <w:bottom w:val="single" w:color="008576" w:themeColor="accent6" w:sz="8" w:space="0"/>
          <w:right w:val="single" w:color="008576" w:themeColor="accent6" w:sz="8" w:space="0"/>
        </w:tcBorders>
        <w:shd w:val="clear" w:color="auto" w:fill="A1FFF4" w:themeFill="accent6" w:themeFillTint="3F"/>
      </w:tcPr>
    </w:tblStylePr>
    <w:tblStylePr w:type="band1Horz">
      <w:tblPr/>
      <w:tcPr>
        <w:tcBorders>
          <w:top w:val="single" w:color="008576" w:themeColor="accent6" w:sz="8" w:space="0"/>
          <w:left w:val="single" w:color="008576" w:themeColor="accent6" w:sz="8" w:space="0"/>
          <w:bottom w:val="single" w:color="008576" w:themeColor="accent6" w:sz="8" w:space="0"/>
          <w:right w:val="single" w:color="008576" w:themeColor="accent6" w:sz="8" w:space="0"/>
          <w:insideV w:val="single" w:color="008576" w:themeColor="accent6" w:sz="8" w:space="0"/>
        </w:tcBorders>
        <w:shd w:val="clear" w:color="auto" w:fill="A1FFF4" w:themeFill="accent6" w:themeFillTint="3F"/>
      </w:tcPr>
    </w:tblStylePr>
    <w:tblStylePr w:type="band2Horz">
      <w:tblPr/>
      <w:tcPr>
        <w:tcBorders>
          <w:top w:val="single" w:color="008576" w:themeColor="accent6" w:sz="8" w:space="0"/>
          <w:left w:val="single" w:color="008576" w:themeColor="accent6" w:sz="8" w:space="0"/>
          <w:bottom w:val="single" w:color="008576" w:themeColor="accent6" w:sz="8" w:space="0"/>
          <w:right w:val="single" w:color="008576" w:themeColor="accent6" w:sz="8" w:space="0"/>
          <w:insideV w:val="single" w:color="008576" w:themeColor="accent6" w:sz="8" w:space="0"/>
        </w:tcBorders>
      </w:tcPr>
    </w:tblStylePr>
  </w:style>
  <w:style w:type="table" w:styleId="LightList">
    <w:name w:val="Light List"/>
    <w:basedOn w:val="TableNormal"/>
    <w:uiPriority w:val="61"/>
    <w:semiHidden/>
    <w:rsid w:val="009736CE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semiHidden/>
    <w:rsid w:val="009736CE"/>
    <w:tblPr>
      <w:tblStyleRowBandSize w:val="1"/>
      <w:tblStyleColBandSize w:val="1"/>
      <w:tblBorders>
        <w:top w:val="single" w:color="0092CF" w:themeColor="accent1" w:sz="8" w:space="0"/>
        <w:left w:val="single" w:color="0092CF" w:themeColor="accent1" w:sz="8" w:space="0"/>
        <w:bottom w:val="single" w:color="0092CF" w:themeColor="accent1" w:sz="8" w:space="0"/>
        <w:right w:val="single" w:color="0092CF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92CF" w:themeColor="accent1" w:sz="6" w:space="0"/>
          <w:left w:val="single" w:color="0092CF" w:themeColor="accent1" w:sz="8" w:space="0"/>
          <w:bottom w:val="single" w:color="0092CF" w:themeColor="accent1" w:sz="8" w:space="0"/>
          <w:right w:val="single" w:color="0092CF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92CF" w:themeColor="accent1" w:sz="8" w:space="0"/>
          <w:left w:val="single" w:color="0092CF" w:themeColor="accent1" w:sz="8" w:space="0"/>
          <w:bottom w:val="single" w:color="0092CF" w:themeColor="accent1" w:sz="8" w:space="0"/>
          <w:right w:val="single" w:color="0092CF" w:themeColor="accent1" w:sz="8" w:space="0"/>
        </w:tcBorders>
      </w:tcPr>
    </w:tblStylePr>
    <w:tblStylePr w:type="band1Horz">
      <w:tblPr/>
      <w:tcPr>
        <w:tcBorders>
          <w:top w:val="single" w:color="0092CF" w:themeColor="accent1" w:sz="8" w:space="0"/>
          <w:left w:val="single" w:color="0092CF" w:themeColor="accent1" w:sz="8" w:space="0"/>
          <w:bottom w:val="single" w:color="0092CF" w:themeColor="accent1" w:sz="8" w:space="0"/>
          <w:right w:val="single" w:color="0092CF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semiHidden/>
    <w:rsid w:val="009736CE"/>
    <w:tblPr>
      <w:tblStyleRowBandSize w:val="1"/>
      <w:tblStyleColBandSize w:val="1"/>
      <w:tblBorders>
        <w:top w:val="single" w:color="F68933" w:themeColor="accent2" w:sz="8" w:space="0"/>
        <w:left w:val="single" w:color="F68933" w:themeColor="accent2" w:sz="8" w:space="0"/>
        <w:bottom w:val="single" w:color="F68933" w:themeColor="accent2" w:sz="8" w:space="0"/>
        <w:right w:val="single" w:color="F689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68933" w:themeColor="accent2" w:sz="6" w:space="0"/>
          <w:left w:val="single" w:color="F68933" w:themeColor="accent2" w:sz="8" w:space="0"/>
          <w:bottom w:val="single" w:color="F68933" w:themeColor="accent2" w:sz="8" w:space="0"/>
          <w:right w:val="single" w:color="F689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68933" w:themeColor="accent2" w:sz="8" w:space="0"/>
          <w:left w:val="single" w:color="F68933" w:themeColor="accent2" w:sz="8" w:space="0"/>
          <w:bottom w:val="single" w:color="F68933" w:themeColor="accent2" w:sz="8" w:space="0"/>
          <w:right w:val="single" w:color="F68933" w:themeColor="accent2" w:sz="8" w:space="0"/>
        </w:tcBorders>
      </w:tcPr>
    </w:tblStylePr>
    <w:tblStylePr w:type="band1Horz">
      <w:tblPr/>
      <w:tcPr>
        <w:tcBorders>
          <w:top w:val="single" w:color="F68933" w:themeColor="accent2" w:sz="8" w:space="0"/>
          <w:left w:val="single" w:color="F68933" w:themeColor="accent2" w:sz="8" w:space="0"/>
          <w:bottom w:val="single" w:color="F68933" w:themeColor="accent2" w:sz="8" w:space="0"/>
          <w:right w:val="single" w:color="F689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semiHidden/>
    <w:rsid w:val="009736CE"/>
    <w:tblPr>
      <w:tblStyleRowBandSize w:val="1"/>
      <w:tblStyleColBandSize w:val="1"/>
      <w:tblBorders>
        <w:top w:val="single" w:color="93509E" w:themeColor="accent3" w:sz="8" w:space="0"/>
        <w:left w:val="single" w:color="93509E" w:themeColor="accent3" w:sz="8" w:space="0"/>
        <w:bottom w:val="single" w:color="93509E" w:themeColor="accent3" w:sz="8" w:space="0"/>
        <w:right w:val="single" w:color="93509E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3509E" w:themeColor="accent3" w:sz="6" w:space="0"/>
          <w:left w:val="single" w:color="93509E" w:themeColor="accent3" w:sz="8" w:space="0"/>
          <w:bottom w:val="single" w:color="93509E" w:themeColor="accent3" w:sz="8" w:space="0"/>
          <w:right w:val="single" w:color="93509E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3509E" w:themeColor="accent3" w:sz="8" w:space="0"/>
          <w:left w:val="single" w:color="93509E" w:themeColor="accent3" w:sz="8" w:space="0"/>
          <w:bottom w:val="single" w:color="93509E" w:themeColor="accent3" w:sz="8" w:space="0"/>
          <w:right w:val="single" w:color="93509E" w:themeColor="accent3" w:sz="8" w:space="0"/>
        </w:tcBorders>
      </w:tcPr>
    </w:tblStylePr>
    <w:tblStylePr w:type="band1Horz">
      <w:tblPr/>
      <w:tcPr>
        <w:tcBorders>
          <w:top w:val="single" w:color="93509E" w:themeColor="accent3" w:sz="8" w:space="0"/>
          <w:left w:val="single" w:color="93509E" w:themeColor="accent3" w:sz="8" w:space="0"/>
          <w:bottom w:val="single" w:color="93509E" w:themeColor="accent3" w:sz="8" w:space="0"/>
          <w:right w:val="single" w:color="93509E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semiHidden/>
    <w:rsid w:val="009736CE"/>
    <w:tblPr>
      <w:tblStyleRowBandSize w:val="1"/>
      <w:tblStyleColBandSize w:val="1"/>
      <w:tblBorders>
        <w:top w:val="single" w:color="EC174F" w:themeColor="accent4" w:sz="8" w:space="0"/>
        <w:left w:val="single" w:color="EC174F" w:themeColor="accent4" w:sz="8" w:space="0"/>
        <w:bottom w:val="single" w:color="EC174F" w:themeColor="accent4" w:sz="8" w:space="0"/>
        <w:right w:val="single" w:color="EC174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C174F" w:themeColor="accent4" w:sz="6" w:space="0"/>
          <w:left w:val="single" w:color="EC174F" w:themeColor="accent4" w:sz="8" w:space="0"/>
          <w:bottom w:val="single" w:color="EC174F" w:themeColor="accent4" w:sz="8" w:space="0"/>
          <w:right w:val="single" w:color="EC174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C174F" w:themeColor="accent4" w:sz="8" w:space="0"/>
          <w:left w:val="single" w:color="EC174F" w:themeColor="accent4" w:sz="8" w:space="0"/>
          <w:bottom w:val="single" w:color="EC174F" w:themeColor="accent4" w:sz="8" w:space="0"/>
          <w:right w:val="single" w:color="EC174F" w:themeColor="accent4" w:sz="8" w:space="0"/>
        </w:tcBorders>
      </w:tcPr>
    </w:tblStylePr>
    <w:tblStylePr w:type="band1Horz">
      <w:tblPr/>
      <w:tcPr>
        <w:tcBorders>
          <w:top w:val="single" w:color="EC174F" w:themeColor="accent4" w:sz="8" w:space="0"/>
          <w:left w:val="single" w:color="EC174F" w:themeColor="accent4" w:sz="8" w:space="0"/>
          <w:bottom w:val="single" w:color="EC174F" w:themeColor="accent4" w:sz="8" w:space="0"/>
          <w:right w:val="single" w:color="EC174F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semiHidden/>
    <w:rsid w:val="009736CE"/>
    <w:tblPr>
      <w:tblStyleRowBandSize w:val="1"/>
      <w:tblStyleColBandSize w:val="1"/>
      <w:tblBorders>
        <w:top w:val="single" w:color="002857" w:themeColor="accent5" w:sz="8" w:space="0"/>
        <w:left w:val="single" w:color="002857" w:themeColor="accent5" w:sz="8" w:space="0"/>
        <w:bottom w:val="single" w:color="002857" w:themeColor="accent5" w:sz="8" w:space="0"/>
        <w:right w:val="single" w:color="002857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2857" w:themeColor="accent5" w:sz="6" w:space="0"/>
          <w:left w:val="single" w:color="002857" w:themeColor="accent5" w:sz="8" w:space="0"/>
          <w:bottom w:val="single" w:color="002857" w:themeColor="accent5" w:sz="8" w:space="0"/>
          <w:right w:val="single" w:color="002857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2857" w:themeColor="accent5" w:sz="8" w:space="0"/>
          <w:left w:val="single" w:color="002857" w:themeColor="accent5" w:sz="8" w:space="0"/>
          <w:bottom w:val="single" w:color="002857" w:themeColor="accent5" w:sz="8" w:space="0"/>
          <w:right w:val="single" w:color="002857" w:themeColor="accent5" w:sz="8" w:space="0"/>
        </w:tcBorders>
      </w:tcPr>
    </w:tblStylePr>
    <w:tblStylePr w:type="band1Horz">
      <w:tblPr/>
      <w:tcPr>
        <w:tcBorders>
          <w:top w:val="single" w:color="002857" w:themeColor="accent5" w:sz="8" w:space="0"/>
          <w:left w:val="single" w:color="002857" w:themeColor="accent5" w:sz="8" w:space="0"/>
          <w:bottom w:val="single" w:color="002857" w:themeColor="accent5" w:sz="8" w:space="0"/>
          <w:right w:val="single" w:color="002857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semiHidden/>
    <w:rsid w:val="009736CE"/>
    <w:tblPr>
      <w:tblStyleRowBandSize w:val="1"/>
      <w:tblStyleColBandSize w:val="1"/>
      <w:tblBorders>
        <w:top w:val="single" w:color="008576" w:themeColor="accent6" w:sz="8" w:space="0"/>
        <w:left w:val="single" w:color="008576" w:themeColor="accent6" w:sz="8" w:space="0"/>
        <w:bottom w:val="single" w:color="008576" w:themeColor="accent6" w:sz="8" w:space="0"/>
        <w:right w:val="single" w:color="00857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8576" w:themeColor="accent6" w:sz="6" w:space="0"/>
          <w:left w:val="single" w:color="008576" w:themeColor="accent6" w:sz="8" w:space="0"/>
          <w:bottom w:val="single" w:color="008576" w:themeColor="accent6" w:sz="8" w:space="0"/>
          <w:right w:val="single" w:color="00857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8576" w:themeColor="accent6" w:sz="8" w:space="0"/>
          <w:left w:val="single" w:color="008576" w:themeColor="accent6" w:sz="8" w:space="0"/>
          <w:bottom w:val="single" w:color="008576" w:themeColor="accent6" w:sz="8" w:space="0"/>
          <w:right w:val="single" w:color="008576" w:themeColor="accent6" w:sz="8" w:space="0"/>
        </w:tcBorders>
      </w:tcPr>
    </w:tblStylePr>
    <w:tblStylePr w:type="band1Horz">
      <w:tblPr/>
      <w:tcPr>
        <w:tcBorders>
          <w:top w:val="single" w:color="008576" w:themeColor="accent6" w:sz="8" w:space="0"/>
          <w:left w:val="single" w:color="008576" w:themeColor="accent6" w:sz="8" w:space="0"/>
          <w:bottom w:val="single" w:color="008576" w:themeColor="accent6" w:sz="8" w:space="0"/>
          <w:right w:val="single" w:color="008576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semiHidden/>
    <w:rsid w:val="009736CE"/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rsid w:val="009736CE"/>
    <w:rPr>
      <w:color w:val="006C9B" w:themeColor="accent1" w:themeShade="BF"/>
    </w:rPr>
    <w:tblPr>
      <w:tblStyleRowBandSize w:val="1"/>
      <w:tblStyleColBandSize w:val="1"/>
      <w:tblBorders>
        <w:top w:val="single" w:color="0092CF" w:themeColor="accent1" w:sz="8" w:space="0"/>
        <w:bottom w:val="single" w:color="0092CF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92CF" w:themeColor="accent1" w:sz="8" w:space="0"/>
          <w:left w:val="nil"/>
          <w:bottom w:val="single" w:color="0092CF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92CF" w:themeColor="accent1" w:sz="8" w:space="0"/>
          <w:left w:val="nil"/>
          <w:bottom w:val="single" w:color="0092CF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rsid w:val="009736CE"/>
    <w:rPr>
      <w:color w:val="D46209" w:themeColor="accent2" w:themeShade="BF"/>
    </w:rPr>
    <w:tblPr>
      <w:tblStyleRowBandSize w:val="1"/>
      <w:tblStyleColBandSize w:val="1"/>
      <w:tblBorders>
        <w:top w:val="single" w:color="F68933" w:themeColor="accent2" w:sz="8" w:space="0"/>
        <w:bottom w:val="single" w:color="F689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68933" w:themeColor="accent2" w:sz="8" w:space="0"/>
          <w:left w:val="nil"/>
          <w:bottom w:val="single" w:color="F689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68933" w:themeColor="accent2" w:sz="8" w:space="0"/>
          <w:left w:val="nil"/>
          <w:bottom w:val="single" w:color="F689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rsid w:val="009736CE"/>
    <w:rPr>
      <w:color w:val="6D3C76" w:themeColor="accent3" w:themeShade="BF"/>
    </w:rPr>
    <w:tblPr>
      <w:tblStyleRowBandSize w:val="1"/>
      <w:tblStyleColBandSize w:val="1"/>
      <w:tblBorders>
        <w:top w:val="single" w:color="93509E" w:themeColor="accent3" w:sz="8" w:space="0"/>
        <w:bottom w:val="single" w:color="93509E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3509E" w:themeColor="accent3" w:sz="8" w:space="0"/>
          <w:left w:val="nil"/>
          <w:bottom w:val="single" w:color="93509E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3509E" w:themeColor="accent3" w:sz="8" w:space="0"/>
          <w:left w:val="nil"/>
          <w:bottom w:val="single" w:color="93509E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rsid w:val="009736CE"/>
    <w:rPr>
      <w:color w:val="B20E39" w:themeColor="accent4" w:themeShade="BF"/>
    </w:rPr>
    <w:tblPr>
      <w:tblStyleRowBandSize w:val="1"/>
      <w:tblStyleColBandSize w:val="1"/>
      <w:tblBorders>
        <w:top w:val="single" w:color="EC174F" w:themeColor="accent4" w:sz="8" w:space="0"/>
        <w:bottom w:val="single" w:color="EC174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C174F" w:themeColor="accent4" w:sz="8" w:space="0"/>
          <w:left w:val="nil"/>
          <w:bottom w:val="single" w:color="EC174F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C174F" w:themeColor="accent4" w:sz="8" w:space="0"/>
          <w:left w:val="nil"/>
          <w:bottom w:val="single" w:color="EC174F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rsid w:val="009736CE"/>
    <w:rPr>
      <w:color w:val="001D41" w:themeColor="accent5" w:themeShade="BF"/>
    </w:rPr>
    <w:tblPr>
      <w:tblStyleRowBandSize w:val="1"/>
      <w:tblStyleColBandSize w:val="1"/>
      <w:tblBorders>
        <w:top w:val="single" w:color="002857" w:themeColor="accent5" w:sz="8" w:space="0"/>
        <w:bottom w:val="single" w:color="002857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2857" w:themeColor="accent5" w:sz="8" w:space="0"/>
          <w:left w:val="nil"/>
          <w:bottom w:val="single" w:color="002857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2857" w:themeColor="accent5" w:sz="8" w:space="0"/>
          <w:left w:val="nil"/>
          <w:bottom w:val="single" w:color="002857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rsid w:val="009736CE"/>
    <w:rPr>
      <w:color w:val="006358" w:themeColor="accent6" w:themeShade="BF"/>
    </w:rPr>
    <w:tblPr>
      <w:tblStyleRowBandSize w:val="1"/>
      <w:tblStyleColBandSize w:val="1"/>
      <w:tblBorders>
        <w:top w:val="single" w:color="008576" w:themeColor="accent6" w:sz="8" w:space="0"/>
        <w:bottom w:val="single" w:color="00857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8576" w:themeColor="accent6" w:sz="8" w:space="0"/>
          <w:left w:val="nil"/>
          <w:bottom w:val="single" w:color="00857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8576" w:themeColor="accent6" w:sz="8" w:space="0"/>
          <w:left w:val="nil"/>
          <w:bottom w:val="single" w:color="00857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</w:style>
  <w:style w:type="table" w:styleId="MediumGrid1">
    <w:name w:val="Medium Grid 1"/>
    <w:basedOn w:val="TableNormal"/>
    <w:uiPriority w:val="67"/>
    <w:semiHidden/>
    <w:rsid w:val="009736CE"/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rsid w:val="009736CE"/>
    <w:tblPr>
      <w:tblStyleRowBandSize w:val="1"/>
      <w:tblStyleColBandSize w:val="1"/>
      <w:tblBorders>
        <w:top w:val="single" w:color="1CBBFF" w:themeColor="accent1" w:themeTint="BF" w:sz="8" w:space="0"/>
        <w:left w:val="single" w:color="1CBBFF" w:themeColor="accent1" w:themeTint="BF" w:sz="8" w:space="0"/>
        <w:bottom w:val="single" w:color="1CBBFF" w:themeColor="accent1" w:themeTint="BF" w:sz="8" w:space="0"/>
        <w:right w:val="single" w:color="1CBBFF" w:themeColor="accent1" w:themeTint="BF" w:sz="8" w:space="0"/>
        <w:insideH w:val="single" w:color="1CBBFF" w:themeColor="accent1" w:themeTint="BF" w:sz="8" w:space="0"/>
        <w:insideV w:val="single" w:color="1CBBFF" w:themeColor="accent1" w:themeTint="BF" w:sz="8" w:space="0"/>
      </w:tblBorders>
    </w:tblPr>
    <w:tcPr>
      <w:shd w:val="clear" w:color="auto" w:fill="B4E8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1CBBFF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shd w:val="clear" w:color="auto" w:fill="68D1FF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rsid w:val="009736CE"/>
    <w:tblPr>
      <w:tblStyleRowBandSize w:val="1"/>
      <w:tblStyleColBandSize w:val="1"/>
      <w:tblBorders>
        <w:top w:val="single" w:color="F8A666" w:themeColor="accent2" w:themeTint="BF" w:sz="8" w:space="0"/>
        <w:left w:val="single" w:color="F8A666" w:themeColor="accent2" w:themeTint="BF" w:sz="8" w:space="0"/>
        <w:bottom w:val="single" w:color="F8A666" w:themeColor="accent2" w:themeTint="BF" w:sz="8" w:space="0"/>
        <w:right w:val="single" w:color="F8A666" w:themeColor="accent2" w:themeTint="BF" w:sz="8" w:space="0"/>
        <w:insideH w:val="single" w:color="F8A666" w:themeColor="accent2" w:themeTint="BF" w:sz="8" w:space="0"/>
        <w:insideV w:val="single" w:color="F8A666" w:themeColor="accent2" w:themeTint="BF" w:sz="8" w:space="0"/>
      </w:tblBorders>
    </w:tblPr>
    <w:tcPr>
      <w:shd w:val="clear" w:color="auto" w:fill="FCE1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8A666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shd w:val="clear" w:color="auto" w:fill="FAC399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rsid w:val="009736CE"/>
    <w:tblPr>
      <w:tblStyleRowBandSize w:val="1"/>
      <w:tblStyleColBandSize w:val="1"/>
      <w:tblBorders>
        <w:top w:val="single" w:color="B177BA" w:themeColor="accent3" w:themeTint="BF" w:sz="8" w:space="0"/>
        <w:left w:val="single" w:color="B177BA" w:themeColor="accent3" w:themeTint="BF" w:sz="8" w:space="0"/>
        <w:bottom w:val="single" w:color="B177BA" w:themeColor="accent3" w:themeTint="BF" w:sz="8" w:space="0"/>
        <w:right w:val="single" w:color="B177BA" w:themeColor="accent3" w:themeTint="BF" w:sz="8" w:space="0"/>
        <w:insideH w:val="single" w:color="B177BA" w:themeColor="accent3" w:themeTint="BF" w:sz="8" w:space="0"/>
        <w:insideV w:val="single" w:color="B177BA" w:themeColor="accent3" w:themeTint="BF" w:sz="8" w:space="0"/>
      </w:tblBorders>
    </w:tblPr>
    <w:tcPr>
      <w:shd w:val="clear" w:color="auto" w:fill="E5D2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177BA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shd w:val="clear" w:color="auto" w:fill="CBA4D1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rsid w:val="009736CE"/>
    <w:tblPr>
      <w:tblStyleRowBandSize w:val="1"/>
      <w:tblStyleColBandSize w:val="1"/>
      <w:tblBorders>
        <w:top w:val="single" w:color="F0507A" w:themeColor="accent4" w:themeTint="BF" w:sz="8" w:space="0"/>
        <w:left w:val="single" w:color="F0507A" w:themeColor="accent4" w:themeTint="BF" w:sz="8" w:space="0"/>
        <w:bottom w:val="single" w:color="F0507A" w:themeColor="accent4" w:themeTint="BF" w:sz="8" w:space="0"/>
        <w:right w:val="single" w:color="F0507A" w:themeColor="accent4" w:themeTint="BF" w:sz="8" w:space="0"/>
        <w:insideH w:val="single" w:color="F0507A" w:themeColor="accent4" w:themeTint="BF" w:sz="8" w:space="0"/>
        <w:insideV w:val="single" w:color="F0507A" w:themeColor="accent4" w:themeTint="BF" w:sz="8" w:space="0"/>
      </w:tblBorders>
    </w:tblPr>
    <w:tcPr>
      <w:shd w:val="clear" w:color="auto" w:fill="FAC5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0507A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shd w:val="clear" w:color="auto" w:fill="F58BA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rsid w:val="009736CE"/>
    <w:tblPr>
      <w:tblStyleRowBandSize w:val="1"/>
      <w:tblStyleColBandSize w:val="1"/>
      <w:tblBorders>
        <w:top w:val="single" w:color="0058C1" w:themeColor="accent5" w:themeTint="BF" w:sz="8" w:space="0"/>
        <w:left w:val="single" w:color="0058C1" w:themeColor="accent5" w:themeTint="BF" w:sz="8" w:space="0"/>
        <w:bottom w:val="single" w:color="0058C1" w:themeColor="accent5" w:themeTint="BF" w:sz="8" w:space="0"/>
        <w:right w:val="single" w:color="0058C1" w:themeColor="accent5" w:themeTint="BF" w:sz="8" w:space="0"/>
        <w:insideH w:val="single" w:color="0058C1" w:themeColor="accent5" w:themeTint="BF" w:sz="8" w:space="0"/>
        <w:insideV w:val="single" w:color="0058C1" w:themeColor="accent5" w:themeTint="BF" w:sz="8" w:space="0"/>
      </w:tblBorders>
    </w:tblPr>
    <w:tcPr>
      <w:shd w:val="clear" w:color="auto" w:fill="96C6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58C1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shd w:val="clear" w:color="auto" w:fill="2C8CF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rsid w:val="009736CE"/>
    <w:tblPr>
      <w:tblStyleRowBandSize w:val="1"/>
      <w:tblStyleColBandSize w:val="1"/>
      <w:tblBorders>
        <w:top w:val="single" w:color="00E3C9" w:themeColor="accent6" w:themeTint="BF" w:sz="8" w:space="0"/>
        <w:left w:val="single" w:color="00E3C9" w:themeColor="accent6" w:themeTint="BF" w:sz="8" w:space="0"/>
        <w:bottom w:val="single" w:color="00E3C9" w:themeColor="accent6" w:themeTint="BF" w:sz="8" w:space="0"/>
        <w:right w:val="single" w:color="00E3C9" w:themeColor="accent6" w:themeTint="BF" w:sz="8" w:space="0"/>
        <w:insideH w:val="single" w:color="00E3C9" w:themeColor="accent6" w:themeTint="BF" w:sz="8" w:space="0"/>
        <w:insideV w:val="single" w:color="00E3C9" w:themeColor="accent6" w:themeTint="BF" w:sz="8" w:space="0"/>
      </w:tblBorders>
    </w:tblPr>
    <w:tcPr>
      <w:shd w:val="clear" w:color="auto" w:fill="A1FFF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E3C9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shd w:val="clear" w:color="auto" w:fill="43FFE9" w:themeFill="accent6" w:themeFillTint="7F"/>
      </w:tcPr>
    </w:tblStylePr>
  </w:style>
  <w:style w:type="table" w:styleId="MediumGrid2">
    <w:name w:val="Medium Grid 2"/>
    <w:basedOn w:val="TableNormal"/>
    <w:uiPriority w:val="68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92CF" w:themeColor="accent1" w:sz="8" w:space="0"/>
        <w:left w:val="single" w:color="0092CF" w:themeColor="accent1" w:sz="8" w:space="0"/>
        <w:bottom w:val="single" w:color="0092CF" w:themeColor="accent1" w:sz="8" w:space="0"/>
        <w:right w:val="single" w:color="0092CF" w:themeColor="accent1" w:sz="8" w:space="0"/>
        <w:insideH w:val="single" w:color="0092CF" w:themeColor="accent1" w:sz="8" w:space="0"/>
        <w:insideV w:val="single" w:color="0092CF" w:themeColor="accent1" w:sz="8" w:space="0"/>
      </w:tblBorders>
    </w:tblPr>
    <w:tcPr>
      <w:shd w:val="clear" w:color="auto" w:fill="B4E8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CFF" w:themeFill="accent1" w:themeFillTint="33"/>
      </w:tc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tcBorders>
          <w:insideH w:val="single" w:color="0092CF" w:themeColor="accent1" w:sz="6" w:space="0"/>
          <w:insideV w:val="single" w:color="0092CF" w:themeColor="accent1" w:sz="6" w:space="0"/>
        </w:tcBorders>
        <w:shd w:val="clear" w:color="auto" w:fill="68D1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68933" w:themeColor="accent2" w:sz="8" w:space="0"/>
        <w:left w:val="single" w:color="F68933" w:themeColor="accent2" w:sz="8" w:space="0"/>
        <w:bottom w:val="single" w:color="F68933" w:themeColor="accent2" w:sz="8" w:space="0"/>
        <w:right w:val="single" w:color="F68933" w:themeColor="accent2" w:sz="8" w:space="0"/>
        <w:insideH w:val="single" w:color="F68933" w:themeColor="accent2" w:sz="8" w:space="0"/>
        <w:insideV w:val="single" w:color="F68933" w:themeColor="accent2" w:sz="8" w:space="0"/>
      </w:tblBorders>
    </w:tblPr>
    <w:tcPr>
      <w:shd w:val="clear" w:color="auto" w:fill="FCE1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3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7D6" w:themeFill="accent2" w:themeFillTint="33"/>
      </w:tc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tcBorders>
          <w:insideH w:val="single" w:color="F68933" w:themeColor="accent2" w:sz="6" w:space="0"/>
          <w:insideV w:val="single" w:color="F68933" w:themeColor="accent2" w:sz="6" w:space="0"/>
        </w:tcBorders>
        <w:shd w:val="clear" w:color="auto" w:fill="FAC39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3509E" w:themeColor="accent3" w:sz="8" w:space="0"/>
        <w:left w:val="single" w:color="93509E" w:themeColor="accent3" w:sz="8" w:space="0"/>
        <w:bottom w:val="single" w:color="93509E" w:themeColor="accent3" w:sz="8" w:space="0"/>
        <w:right w:val="single" w:color="93509E" w:themeColor="accent3" w:sz="8" w:space="0"/>
        <w:insideH w:val="single" w:color="93509E" w:themeColor="accent3" w:sz="8" w:space="0"/>
        <w:insideV w:val="single" w:color="93509E" w:themeColor="accent3" w:sz="8" w:space="0"/>
      </w:tblBorders>
    </w:tblPr>
    <w:tcPr>
      <w:shd w:val="clear" w:color="auto" w:fill="E5D2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D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DAEC" w:themeFill="accent3" w:themeFillTint="33"/>
      </w:tc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tcBorders>
          <w:insideH w:val="single" w:color="93509E" w:themeColor="accent3" w:sz="6" w:space="0"/>
          <w:insideV w:val="single" w:color="93509E" w:themeColor="accent3" w:sz="6" w:space="0"/>
        </w:tcBorders>
        <w:shd w:val="clear" w:color="auto" w:fill="CBA4D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EC174F" w:themeColor="accent4" w:sz="8" w:space="0"/>
        <w:left w:val="single" w:color="EC174F" w:themeColor="accent4" w:sz="8" w:space="0"/>
        <w:bottom w:val="single" w:color="EC174F" w:themeColor="accent4" w:sz="8" w:space="0"/>
        <w:right w:val="single" w:color="EC174F" w:themeColor="accent4" w:sz="8" w:space="0"/>
        <w:insideH w:val="single" w:color="EC174F" w:themeColor="accent4" w:sz="8" w:space="0"/>
        <w:insideV w:val="single" w:color="EC174F" w:themeColor="accent4" w:sz="8" w:space="0"/>
      </w:tblBorders>
    </w:tblPr>
    <w:tcPr>
      <w:shd w:val="clear" w:color="auto" w:fill="FAC5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8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0DB" w:themeFill="accent4" w:themeFillTint="33"/>
      </w:tc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tcBorders>
          <w:insideH w:val="single" w:color="EC174F" w:themeColor="accent4" w:sz="6" w:space="0"/>
          <w:insideV w:val="single" w:color="EC174F" w:themeColor="accent4" w:sz="6" w:space="0"/>
        </w:tcBorders>
        <w:shd w:val="clear" w:color="auto" w:fill="F58B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2857" w:themeColor="accent5" w:sz="8" w:space="0"/>
        <w:left w:val="single" w:color="002857" w:themeColor="accent5" w:sz="8" w:space="0"/>
        <w:bottom w:val="single" w:color="002857" w:themeColor="accent5" w:sz="8" w:space="0"/>
        <w:right w:val="single" w:color="002857" w:themeColor="accent5" w:sz="8" w:space="0"/>
        <w:insideH w:val="single" w:color="002857" w:themeColor="accent5" w:sz="8" w:space="0"/>
        <w:insideV w:val="single" w:color="002857" w:themeColor="accent5" w:sz="8" w:space="0"/>
      </w:tblBorders>
    </w:tblPr>
    <w:tcPr>
      <w:shd w:val="clear" w:color="auto" w:fill="96C6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5E8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1FF" w:themeFill="accent5" w:themeFillTint="33"/>
      </w:tc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tcBorders>
          <w:insideH w:val="single" w:color="002857" w:themeColor="accent5" w:sz="6" w:space="0"/>
          <w:insideV w:val="single" w:color="002857" w:themeColor="accent5" w:sz="6" w:space="0"/>
        </w:tcBorders>
        <w:shd w:val="clear" w:color="auto" w:fill="2C8C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8576" w:themeColor="accent6" w:sz="8" w:space="0"/>
        <w:left w:val="single" w:color="008576" w:themeColor="accent6" w:sz="8" w:space="0"/>
        <w:bottom w:val="single" w:color="008576" w:themeColor="accent6" w:sz="8" w:space="0"/>
        <w:right w:val="single" w:color="008576" w:themeColor="accent6" w:sz="8" w:space="0"/>
        <w:insideH w:val="single" w:color="008576" w:themeColor="accent6" w:sz="8" w:space="0"/>
        <w:insideV w:val="single" w:color="008576" w:themeColor="accent6" w:sz="8" w:space="0"/>
      </w:tblBorders>
    </w:tblPr>
    <w:tcPr>
      <w:shd w:val="clear" w:color="auto" w:fill="A1FFF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F6" w:themeFill="accent6" w:themeFillTint="33"/>
      </w:tc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tcBorders>
          <w:insideH w:val="single" w:color="008576" w:themeColor="accent6" w:sz="6" w:space="0"/>
          <w:insideV w:val="single" w:color="008576" w:themeColor="accent6" w:sz="6" w:space="0"/>
        </w:tcBorders>
        <w:shd w:val="clear" w:color="auto" w:fill="43FFE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rsid w:val="009736C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rsid w:val="009736C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4E8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92C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92C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92C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92CF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68D1FF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68D1FF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rsid w:val="009736C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CE1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6893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6893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6893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68933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AC399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AC399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rsid w:val="009736C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5D2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350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350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350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3509E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BA4D1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BA4D1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rsid w:val="009736C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AC5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C17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C17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C17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C174F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58BA7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58BA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rsid w:val="009736C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96C6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285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285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285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2857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2C8CFF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2C8CF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rsid w:val="009736C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A1FFF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85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85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85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857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43FFE9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43FFE9" w:themeFill="accent6" w:themeFillTint="7F"/>
      </w:tcPr>
    </w:tblStylePr>
  </w:style>
  <w:style w:type="table" w:styleId="MediumList1">
    <w:name w:val="Medium List 1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0092CF" w:themeColor="accent1" w:sz="8" w:space="0"/>
        <w:bottom w:val="single" w:color="0092CF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92CF" w:themeColor="accent1" w:sz="8" w:space="0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color="0092CF" w:themeColor="accent1" w:sz="8" w:space="0"/>
          <w:bottom w:val="single" w:color="0092CF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92CF" w:themeColor="accent1" w:sz="8" w:space="0"/>
          <w:bottom w:val="single" w:color="0092CF" w:themeColor="accent1" w:sz="8" w:space="0"/>
        </w:tcBorders>
      </w:tcPr>
    </w:tblStylePr>
    <w:tblStylePr w:type="band1Vert">
      <w:tblPr/>
      <w:tcPr>
        <w:shd w:val="clear" w:color="auto" w:fill="B4E8FF" w:themeFill="accent1" w:themeFillTint="3F"/>
      </w:tcPr>
    </w:tblStylePr>
    <w:tblStylePr w:type="band1Horz">
      <w:tblPr/>
      <w:tcPr>
        <w:shd w:val="clear" w:color="auto" w:fill="B4E8FF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F68933" w:themeColor="accent2" w:sz="8" w:space="0"/>
        <w:bottom w:val="single" w:color="F689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68933" w:themeColor="accent2" w:sz="8" w:space="0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color="F68933" w:themeColor="accent2" w:sz="8" w:space="0"/>
          <w:bottom w:val="single" w:color="F689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68933" w:themeColor="accent2" w:sz="8" w:space="0"/>
          <w:bottom w:val="single" w:color="F68933" w:themeColor="accent2" w:sz="8" w:space="0"/>
        </w:tcBorders>
      </w:tcPr>
    </w:tblStylePr>
    <w:tblStylePr w:type="band1Vert">
      <w:tblPr/>
      <w:tcPr>
        <w:shd w:val="clear" w:color="auto" w:fill="FCE1CC" w:themeFill="accent2" w:themeFillTint="3F"/>
      </w:tcPr>
    </w:tblStylePr>
    <w:tblStylePr w:type="band1Horz">
      <w:tblPr/>
      <w:tcPr>
        <w:shd w:val="clear" w:color="auto" w:fill="FCE1CC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93509E" w:themeColor="accent3" w:sz="8" w:space="0"/>
        <w:bottom w:val="single" w:color="93509E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3509E" w:themeColor="accent3" w:sz="8" w:space="0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color="93509E" w:themeColor="accent3" w:sz="8" w:space="0"/>
          <w:bottom w:val="single" w:color="93509E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3509E" w:themeColor="accent3" w:sz="8" w:space="0"/>
          <w:bottom w:val="single" w:color="93509E" w:themeColor="accent3" w:sz="8" w:space="0"/>
        </w:tcBorders>
      </w:tcPr>
    </w:tblStylePr>
    <w:tblStylePr w:type="band1Vert">
      <w:tblPr/>
      <w:tcPr>
        <w:shd w:val="clear" w:color="auto" w:fill="E5D2E8" w:themeFill="accent3" w:themeFillTint="3F"/>
      </w:tcPr>
    </w:tblStylePr>
    <w:tblStylePr w:type="band1Horz">
      <w:tblPr/>
      <w:tcPr>
        <w:shd w:val="clear" w:color="auto" w:fill="E5D2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EC174F" w:themeColor="accent4" w:sz="8" w:space="0"/>
        <w:bottom w:val="single" w:color="EC174F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EC174F" w:themeColor="accent4" w:sz="8" w:space="0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color="EC174F" w:themeColor="accent4" w:sz="8" w:space="0"/>
          <w:bottom w:val="single" w:color="EC174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C174F" w:themeColor="accent4" w:sz="8" w:space="0"/>
          <w:bottom w:val="single" w:color="EC174F" w:themeColor="accent4" w:sz="8" w:space="0"/>
        </w:tcBorders>
      </w:tcPr>
    </w:tblStylePr>
    <w:tblStylePr w:type="band1Vert">
      <w:tblPr/>
      <w:tcPr>
        <w:shd w:val="clear" w:color="auto" w:fill="FAC5D3" w:themeFill="accent4" w:themeFillTint="3F"/>
      </w:tcPr>
    </w:tblStylePr>
    <w:tblStylePr w:type="band1Horz">
      <w:tblPr/>
      <w:tcPr>
        <w:shd w:val="clear" w:color="auto" w:fill="FAC5D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002857" w:themeColor="accent5" w:sz="8" w:space="0"/>
        <w:bottom w:val="single" w:color="002857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2857" w:themeColor="accent5" w:sz="8" w:space="0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color="002857" w:themeColor="accent5" w:sz="8" w:space="0"/>
          <w:bottom w:val="single" w:color="002857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2857" w:themeColor="accent5" w:sz="8" w:space="0"/>
          <w:bottom w:val="single" w:color="002857" w:themeColor="accent5" w:sz="8" w:space="0"/>
        </w:tcBorders>
      </w:tcPr>
    </w:tblStylePr>
    <w:tblStylePr w:type="band1Vert">
      <w:tblPr/>
      <w:tcPr>
        <w:shd w:val="clear" w:color="auto" w:fill="96C6FF" w:themeFill="accent5" w:themeFillTint="3F"/>
      </w:tcPr>
    </w:tblStylePr>
    <w:tblStylePr w:type="band1Horz">
      <w:tblPr/>
      <w:tcPr>
        <w:shd w:val="clear" w:color="auto" w:fill="96C6F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color="008576" w:themeColor="accent6" w:sz="8" w:space="0"/>
        <w:bottom w:val="single" w:color="00857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8576" w:themeColor="accent6" w:sz="8" w:space="0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color="008576" w:themeColor="accent6" w:sz="8" w:space="0"/>
          <w:bottom w:val="single" w:color="00857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8576" w:themeColor="accent6" w:sz="8" w:space="0"/>
          <w:bottom w:val="single" w:color="008576" w:themeColor="accent6" w:sz="8" w:space="0"/>
        </w:tcBorders>
      </w:tcPr>
    </w:tblStylePr>
    <w:tblStylePr w:type="band1Vert">
      <w:tblPr/>
      <w:tcPr>
        <w:shd w:val="clear" w:color="auto" w:fill="A1FFF4" w:themeFill="accent6" w:themeFillTint="3F"/>
      </w:tcPr>
    </w:tblStylePr>
    <w:tblStylePr w:type="band1Horz">
      <w:tblPr/>
      <w:tcPr>
        <w:shd w:val="clear" w:color="auto" w:fill="A1FFF4" w:themeFill="accent6" w:themeFillTint="3F"/>
      </w:tcPr>
    </w:tblStylePr>
  </w:style>
  <w:style w:type="table" w:styleId="MediumList2">
    <w:name w:val="Medium List 2"/>
    <w:basedOn w:val="TableNormal"/>
    <w:uiPriority w:val="66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92CF" w:themeColor="accent1" w:sz="8" w:space="0"/>
        <w:left w:val="single" w:color="0092CF" w:themeColor="accent1" w:sz="8" w:space="0"/>
        <w:bottom w:val="single" w:color="0092CF" w:themeColor="accent1" w:sz="8" w:space="0"/>
        <w:right w:val="single" w:color="0092CF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92CF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92CF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92CF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92CF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4E8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68933" w:themeColor="accent2" w:sz="8" w:space="0"/>
        <w:left w:val="single" w:color="F68933" w:themeColor="accent2" w:sz="8" w:space="0"/>
        <w:bottom w:val="single" w:color="F68933" w:themeColor="accent2" w:sz="8" w:space="0"/>
        <w:right w:val="single" w:color="F689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68933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689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68933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68933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1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3509E" w:themeColor="accent3" w:sz="8" w:space="0"/>
        <w:left w:val="single" w:color="93509E" w:themeColor="accent3" w:sz="8" w:space="0"/>
        <w:bottom w:val="single" w:color="93509E" w:themeColor="accent3" w:sz="8" w:space="0"/>
        <w:right w:val="single" w:color="93509E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3509E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3509E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3509E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3509E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D2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EC174F" w:themeColor="accent4" w:sz="8" w:space="0"/>
        <w:left w:val="single" w:color="EC174F" w:themeColor="accent4" w:sz="8" w:space="0"/>
        <w:bottom w:val="single" w:color="EC174F" w:themeColor="accent4" w:sz="8" w:space="0"/>
        <w:right w:val="single" w:color="EC174F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C174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EC174F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EC174F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EC174F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5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2857" w:themeColor="accent5" w:sz="8" w:space="0"/>
        <w:left w:val="single" w:color="002857" w:themeColor="accent5" w:sz="8" w:space="0"/>
        <w:bottom w:val="single" w:color="002857" w:themeColor="accent5" w:sz="8" w:space="0"/>
        <w:right w:val="single" w:color="002857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2857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2857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2857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2857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C6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rsid w:val="009736C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8576" w:themeColor="accent6" w:sz="8" w:space="0"/>
        <w:left w:val="single" w:color="008576" w:themeColor="accent6" w:sz="8" w:space="0"/>
        <w:bottom w:val="single" w:color="008576" w:themeColor="accent6" w:sz="8" w:space="0"/>
        <w:right w:val="single" w:color="00857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857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857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857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857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1FFF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rsid w:val="009736CE"/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rsid w:val="009736CE"/>
    <w:tblPr>
      <w:tblStyleRowBandSize w:val="1"/>
      <w:tblStyleColBandSize w:val="1"/>
      <w:tblBorders>
        <w:top w:val="single" w:color="1CBBFF" w:themeColor="accent1" w:themeTint="BF" w:sz="8" w:space="0"/>
        <w:left w:val="single" w:color="1CBBFF" w:themeColor="accent1" w:themeTint="BF" w:sz="8" w:space="0"/>
        <w:bottom w:val="single" w:color="1CBBFF" w:themeColor="accent1" w:themeTint="BF" w:sz="8" w:space="0"/>
        <w:right w:val="single" w:color="1CBBFF" w:themeColor="accent1" w:themeTint="BF" w:sz="8" w:space="0"/>
        <w:insideH w:val="single" w:color="1CBBFF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1CBBFF" w:themeColor="accent1" w:themeTint="BF" w:sz="8" w:space="0"/>
          <w:left w:val="single" w:color="1CBBFF" w:themeColor="accent1" w:themeTint="BF" w:sz="8" w:space="0"/>
          <w:bottom w:val="single" w:color="1CBBFF" w:themeColor="accent1" w:themeTint="BF" w:sz="8" w:space="0"/>
          <w:right w:val="single" w:color="1CBBFF" w:themeColor="accent1" w:themeTint="BF" w:sz="8" w:space="0"/>
          <w:insideH w:val="nil"/>
          <w:insideV w:val="nil"/>
        </w:tcBorders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CBBFF" w:themeColor="accent1" w:themeTint="BF" w:sz="6" w:space="0"/>
          <w:left w:val="single" w:color="1CBBFF" w:themeColor="accent1" w:themeTint="BF" w:sz="8" w:space="0"/>
          <w:bottom w:val="single" w:color="1CBBFF" w:themeColor="accent1" w:themeTint="BF" w:sz="8" w:space="0"/>
          <w:right w:val="single" w:color="1CBBFF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E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4E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rsid w:val="009736CE"/>
    <w:tblPr>
      <w:tblStyleRowBandSize w:val="1"/>
      <w:tblStyleColBandSize w:val="1"/>
      <w:tblBorders>
        <w:top w:val="single" w:color="F8A666" w:themeColor="accent2" w:themeTint="BF" w:sz="8" w:space="0"/>
        <w:left w:val="single" w:color="F8A666" w:themeColor="accent2" w:themeTint="BF" w:sz="8" w:space="0"/>
        <w:bottom w:val="single" w:color="F8A666" w:themeColor="accent2" w:themeTint="BF" w:sz="8" w:space="0"/>
        <w:right w:val="single" w:color="F8A666" w:themeColor="accent2" w:themeTint="BF" w:sz="8" w:space="0"/>
        <w:insideH w:val="single" w:color="F8A666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8A666" w:themeColor="accent2" w:themeTint="BF" w:sz="8" w:space="0"/>
          <w:left w:val="single" w:color="F8A666" w:themeColor="accent2" w:themeTint="BF" w:sz="8" w:space="0"/>
          <w:bottom w:val="single" w:color="F8A666" w:themeColor="accent2" w:themeTint="BF" w:sz="8" w:space="0"/>
          <w:right w:val="single" w:color="F8A666" w:themeColor="accent2" w:themeTint="BF" w:sz="8" w:space="0"/>
          <w:insideH w:val="nil"/>
          <w:insideV w:val="nil"/>
        </w:tcBorders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8A666" w:themeColor="accent2" w:themeTint="BF" w:sz="6" w:space="0"/>
          <w:left w:val="single" w:color="F8A666" w:themeColor="accent2" w:themeTint="BF" w:sz="8" w:space="0"/>
          <w:bottom w:val="single" w:color="F8A666" w:themeColor="accent2" w:themeTint="BF" w:sz="8" w:space="0"/>
          <w:right w:val="single" w:color="F8A666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1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rsid w:val="009736CE"/>
    <w:tblPr>
      <w:tblStyleRowBandSize w:val="1"/>
      <w:tblStyleColBandSize w:val="1"/>
      <w:tblBorders>
        <w:top w:val="single" w:color="B177BA" w:themeColor="accent3" w:themeTint="BF" w:sz="8" w:space="0"/>
        <w:left w:val="single" w:color="B177BA" w:themeColor="accent3" w:themeTint="BF" w:sz="8" w:space="0"/>
        <w:bottom w:val="single" w:color="B177BA" w:themeColor="accent3" w:themeTint="BF" w:sz="8" w:space="0"/>
        <w:right w:val="single" w:color="B177BA" w:themeColor="accent3" w:themeTint="BF" w:sz="8" w:space="0"/>
        <w:insideH w:val="single" w:color="B177BA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177BA" w:themeColor="accent3" w:themeTint="BF" w:sz="8" w:space="0"/>
          <w:left w:val="single" w:color="B177BA" w:themeColor="accent3" w:themeTint="BF" w:sz="8" w:space="0"/>
          <w:bottom w:val="single" w:color="B177BA" w:themeColor="accent3" w:themeTint="BF" w:sz="8" w:space="0"/>
          <w:right w:val="single" w:color="B177BA" w:themeColor="accent3" w:themeTint="BF" w:sz="8" w:space="0"/>
          <w:insideH w:val="nil"/>
          <w:insideV w:val="nil"/>
        </w:tcBorders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177BA" w:themeColor="accent3" w:themeTint="BF" w:sz="6" w:space="0"/>
          <w:left w:val="single" w:color="B177BA" w:themeColor="accent3" w:themeTint="BF" w:sz="8" w:space="0"/>
          <w:bottom w:val="single" w:color="B177BA" w:themeColor="accent3" w:themeTint="BF" w:sz="8" w:space="0"/>
          <w:right w:val="single" w:color="B177BA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2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D2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rsid w:val="009736CE"/>
    <w:tblPr>
      <w:tblStyleRowBandSize w:val="1"/>
      <w:tblStyleColBandSize w:val="1"/>
      <w:tblBorders>
        <w:top w:val="single" w:color="F0507A" w:themeColor="accent4" w:themeTint="BF" w:sz="8" w:space="0"/>
        <w:left w:val="single" w:color="F0507A" w:themeColor="accent4" w:themeTint="BF" w:sz="8" w:space="0"/>
        <w:bottom w:val="single" w:color="F0507A" w:themeColor="accent4" w:themeTint="BF" w:sz="8" w:space="0"/>
        <w:right w:val="single" w:color="F0507A" w:themeColor="accent4" w:themeTint="BF" w:sz="8" w:space="0"/>
        <w:insideH w:val="single" w:color="F0507A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0507A" w:themeColor="accent4" w:themeTint="BF" w:sz="8" w:space="0"/>
          <w:left w:val="single" w:color="F0507A" w:themeColor="accent4" w:themeTint="BF" w:sz="8" w:space="0"/>
          <w:bottom w:val="single" w:color="F0507A" w:themeColor="accent4" w:themeTint="BF" w:sz="8" w:space="0"/>
          <w:right w:val="single" w:color="F0507A" w:themeColor="accent4" w:themeTint="BF" w:sz="8" w:space="0"/>
          <w:insideH w:val="nil"/>
          <w:insideV w:val="nil"/>
        </w:tcBorders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0507A" w:themeColor="accent4" w:themeTint="BF" w:sz="6" w:space="0"/>
          <w:left w:val="single" w:color="F0507A" w:themeColor="accent4" w:themeTint="BF" w:sz="8" w:space="0"/>
          <w:bottom w:val="single" w:color="F0507A" w:themeColor="accent4" w:themeTint="BF" w:sz="8" w:space="0"/>
          <w:right w:val="single" w:color="F0507A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5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5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rsid w:val="009736CE"/>
    <w:tblPr>
      <w:tblStyleRowBandSize w:val="1"/>
      <w:tblStyleColBandSize w:val="1"/>
      <w:tblBorders>
        <w:top w:val="single" w:color="0058C1" w:themeColor="accent5" w:themeTint="BF" w:sz="8" w:space="0"/>
        <w:left w:val="single" w:color="0058C1" w:themeColor="accent5" w:themeTint="BF" w:sz="8" w:space="0"/>
        <w:bottom w:val="single" w:color="0058C1" w:themeColor="accent5" w:themeTint="BF" w:sz="8" w:space="0"/>
        <w:right w:val="single" w:color="0058C1" w:themeColor="accent5" w:themeTint="BF" w:sz="8" w:space="0"/>
        <w:insideH w:val="single" w:color="0058C1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0058C1" w:themeColor="accent5" w:themeTint="BF" w:sz="8" w:space="0"/>
          <w:left w:val="single" w:color="0058C1" w:themeColor="accent5" w:themeTint="BF" w:sz="8" w:space="0"/>
          <w:bottom w:val="single" w:color="0058C1" w:themeColor="accent5" w:themeTint="BF" w:sz="8" w:space="0"/>
          <w:right w:val="single" w:color="0058C1" w:themeColor="accent5" w:themeTint="BF" w:sz="8" w:space="0"/>
          <w:insideH w:val="nil"/>
          <w:insideV w:val="nil"/>
        </w:tcBorders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58C1" w:themeColor="accent5" w:themeTint="BF" w:sz="6" w:space="0"/>
          <w:left w:val="single" w:color="0058C1" w:themeColor="accent5" w:themeTint="BF" w:sz="8" w:space="0"/>
          <w:bottom w:val="single" w:color="0058C1" w:themeColor="accent5" w:themeTint="BF" w:sz="8" w:space="0"/>
          <w:right w:val="single" w:color="0058C1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6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6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rsid w:val="009736CE"/>
    <w:tblPr>
      <w:tblStyleRowBandSize w:val="1"/>
      <w:tblStyleColBandSize w:val="1"/>
      <w:tblBorders>
        <w:top w:val="single" w:color="00E3C9" w:themeColor="accent6" w:themeTint="BF" w:sz="8" w:space="0"/>
        <w:left w:val="single" w:color="00E3C9" w:themeColor="accent6" w:themeTint="BF" w:sz="8" w:space="0"/>
        <w:bottom w:val="single" w:color="00E3C9" w:themeColor="accent6" w:themeTint="BF" w:sz="8" w:space="0"/>
        <w:right w:val="single" w:color="00E3C9" w:themeColor="accent6" w:themeTint="BF" w:sz="8" w:space="0"/>
        <w:insideH w:val="single" w:color="00E3C9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00E3C9" w:themeColor="accent6" w:themeTint="BF" w:sz="8" w:space="0"/>
          <w:left w:val="single" w:color="00E3C9" w:themeColor="accent6" w:themeTint="BF" w:sz="8" w:space="0"/>
          <w:bottom w:val="single" w:color="00E3C9" w:themeColor="accent6" w:themeTint="BF" w:sz="8" w:space="0"/>
          <w:right w:val="single" w:color="00E3C9" w:themeColor="accent6" w:themeTint="BF" w:sz="8" w:space="0"/>
          <w:insideH w:val="nil"/>
          <w:insideV w:val="nil"/>
        </w:tcBorders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E3C9" w:themeColor="accent6" w:themeTint="BF" w:sz="6" w:space="0"/>
          <w:left w:val="single" w:color="00E3C9" w:themeColor="accent6" w:themeTint="BF" w:sz="8" w:space="0"/>
          <w:bottom w:val="single" w:color="00E3C9" w:themeColor="accent6" w:themeTint="BF" w:sz="8" w:space="0"/>
          <w:right w:val="single" w:color="00E3C9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FFF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1FFF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rsid w:val="009736C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rsid w:val="009736C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92C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2C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rsid w:val="009736C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6893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89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rsid w:val="009736C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350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50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rsid w:val="009736C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C17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17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rsid w:val="009736C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285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85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rsid w:val="009736C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85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5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uiPriority w:val="99"/>
    <w:semiHidden/>
    <w:unhideWhenUsed/>
    <w:rsid w:val="009736C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736C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736C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736CE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736CE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736CE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736CE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736CE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736CE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736CE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736CE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736C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736CE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736CE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736CE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736CE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736CE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736CE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736CE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736CE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736CE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736CE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736CE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736CE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736CE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736CE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736CE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736CE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736CE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736CE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736CE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736CE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736CE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736CE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736CE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736CE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736CE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736CE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736CE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736C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736CE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736CE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736CE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Style3" w:customStyle="1">
    <w:name w:val="Style3"/>
    <w:basedOn w:val="DefaultParagraphFont"/>
    <w:uiPriority w:val="1"/>
    <w:rsid w:val="005E4000"/>
    <w:rPr>
      <w:b/>
    </w:rPr>
  </w:style>
  <w:style w:type="character" w:styleId="Style2" w:customStyle="1">
    <w:name w:val="Style2"/>
    <w:basedOn w:val="DefaultParagraphFont"/>
    <w:uiPriority w:val="1"/>
    <w:rsid w:val="005E4000"/>
    <w:rPr>
      <w:rFonts w:ascii="Arial" w:hAnsi="Arial"/>
      <w:b/>
      <w:caps/>
      <w:smallCaps w:val="0"/>
    </w:rPr>
  </w:style>
  <w:style w:type="character" w:styleId="Style4" w:customStyle="1">
    <w:name w:val="Style4"/>
    <w:basedOn w:val="DefaultParagraphFont"/>
    <w:uiPriority w:val="1"/>
    <w:rsid w:val="00AA3131"/>
    <w:rPr>
      <w:b/>
      <w:caps/>
      <w:smallCaps w:val="0"/>
    </w:rPr>
  </w:style>
  <w:style w:type="paragraph" w:styleId="Default" w:customStyle="1">
    <w:name w:val="Default"/>
    <w:rsid w:val="008F1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2EF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60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31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91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99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6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65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8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2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58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0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2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72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78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48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8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54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56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1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38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48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3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1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8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8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28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0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1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36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49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54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23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9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5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6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26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06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8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3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05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7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5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25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2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47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0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9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55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7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7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1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3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46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50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50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4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5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61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3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0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2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4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67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4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1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1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5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3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49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06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47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7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9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8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6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1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34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5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72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19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8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3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0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46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3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92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46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37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13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8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6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40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574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92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9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27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92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2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86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0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4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8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16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24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5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382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0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69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3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84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06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64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2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8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0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0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5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4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3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5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1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6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58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2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7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2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6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75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6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16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8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7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42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0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07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89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73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15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2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07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8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4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4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49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59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91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99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86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4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4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5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3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9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0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12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2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96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6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45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27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7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68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0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7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02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76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8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25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36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6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02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80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1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7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36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6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33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2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7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5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5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7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066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9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2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9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35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17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84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8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5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9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0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1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23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2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8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5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69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7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89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86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21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69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0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00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84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6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8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3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06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1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7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67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57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7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69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67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8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8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8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53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43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0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9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75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1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1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3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6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82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19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8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77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14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54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87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2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6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88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3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9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5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3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7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0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6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39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1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74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5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45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9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7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77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98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0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76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12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60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12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3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966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2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1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90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2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34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8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10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9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6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2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3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92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9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76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83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764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75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39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11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1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43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6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1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7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64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16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93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70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4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49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microsoft.com/office/2011/relationships/commentsExtended" Target="commentsExtended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glossaryDocument" Target="glossary/document.xml" Id="rId23" /><Relationship Type="http://schemas.openxmlformats.org/officeDocument/2006/relationships/endnotes" Target="endnotes.xml" Id="rId10" /><Relationship Type="http://schemas.microsoft.com/office/2016/09/relationships/commentsIds" Target="commentsIds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microsoft.com/office/2011/relationships/people" Target="people.xml" Id="rId22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43E27FF836434BB838968313867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E26F8-0B3E-4B3E-9F6E-DB1CAE887CF7}"/>
      </w:docPartPr>
      <w:docPartBody>
        <w:p w:rsidR="00DA0BE2" w:rsidRDefault="0098724F">
          <w:pPr>
            <w:pStyle w:val="7543E27FF836434BB838968313867214"/>
          </w:pPr>
          <w:r w:rsidRPr="00C77BCA">
            <w:rPr>
              <w:rStyle w:val="PlaceholderText"/>
            </w:rPr>
            <w:t>Choose an item.</w:t>
          </w:r>
        </w:p>
      </w:docPartBody>
    </w:docPart>
    <w:docPart>
      <w:docPartPr>
        <w:name w:val="35685F86E35A4851AC67291A439A2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EF2D7-BEBB-44CC-BB00-ACF0DC7B8ABD}"/>
      </w:docPartPr>
      <w:docPartBody>
        <w:p w:rsidR="00DA0BE2" w:rsidRDefault="0098724F">
          <w:pPr>
            <w:pStyle w:val="35685F86E35A4851AC67291A439A2FC6"/>
          </w:pPr>
          <w:r w:rsidRPr="00E10FC6">
            <w:t>Cli</w:t>
          </w:r>
          <w:r>
            <w:t>ck here to enter name of board/c</w:t>
          </w:r>
          <w:r w:rsidRPr="00E10FC6">
            <w:t>ommittee</w:t>
          </w:r>
        </w:p>
      </w:docPartBody>
    </w:docPart>
    <w:docPart>
      <w:docPartPr>
        <w:name w:val="6C1D24782C9E4A3FAC77B3FD09BD9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816CB-B056-44BE-885B-54349EA9EA06}"/>
      </w:docPartPr>
      <w:docPartBody>
        <w:p w:rsidR="00DA0BE2" w:rsidRDefault="0098724F">
          <w:pPr>
            <w:pStyle w:val="6C1D24782C9E4A3FAC77B3FD09BD9742"/>
          </w:pPr>
          <w:r w:rsidRPr="004D1093">
            <w:rPr>
              <w:b/>
            </w:rPr>
            <w:t>Click here to enter paper title</w:t>
          </w:r>
        </w:p>
      </w:docPartBody>
    </w:docPart>
    <w:docPart>
      <w:docPartPr>
        <w:name w:val="1D2683EC3E064D9E8F5B6ADA53C5D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1AB19-6758-4312-899C-A8D01B99A8E1}"/>
      </w:docPartPr>
      <w:docPartBody>
        <w:p w:rsidR="00DA0BE2" w:rsidRDefault="0098724F">
          <w:pPr>
            <w:pStyle w:val="1D2683EC3E064D9E8F5B6ADA53C5D93F"/>
          </w:pPr>
          <w:r w:rsidRPr="00243963">
            <w:t xml:space="preserve">Click here to choose an item </w:t>
          </w:r>
        </w:p>
      </w:docPartBody>
    </w:docPart>
    <w:docPart>
      <w:docPartPr>
        <w:name w:val="0BAA6DDB22014E07A67F0749BF467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7C73A1-D030-433B-8C1B-20E34814EC1B}"/>
      </w:docPartPr>
      <w:docPartBody>
        <w:p w:rsidR="00DA0BE2" w:rsidRDefault="0098724F">
          <w:pPr>
            <w:pStyle w:val="0BAA6DDB22014E07A67F0749BF467DF2"/>
          </w:pPr>
          <w:r w:rsidRPr="00243963">
            <w:t>Click here to insert name</w:t>
          </w:r>
        </w:p>
      </w:docPartBody>
    </w:docPart>
    <w:docPart>
      <w:docPartPr>
        <w:name w:val="3388E090935747DEBEA9D46951838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07ADF-876E-4FC6-AB0F-807AB9CD7D06}"/>
      </w:docPartPr>
      <w:docPartBody>
        <w:p w:rsidR="00DA0BE2" w:rsidRDefault="0098724F">
          <w:pPr>
            <w:pStyle w:val="3388E090935747DEBEA9D46951838F40"/>
          </w:pPr>
          <w:r w:rsidRPr="00243963">
            <w:t>Click here to insert name</w:t>
          </w:r>
        </w:p>
      </w:docPartBody>
    </w:docPart>
    <w:docPart>
      <w:docPartPr>
        <w:name w:val="2B9AF0BD6EB94A479D2C471F9CCFA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72D47-9079-4FE5-BB46-85C746E14961}"/>
      </w:docPartPr>
      <w:docPartBody>
        <w:p w:rsidR="00DA0BE2" w:rsidRDefault="0098724F">
          <w:pPr>
            <w:pStyle w:val="2B9AF0BD6EB94A479D2C471F9CCFA669"/>
          </w:pPr>
          <w:r w:rsidRPr="00243963">
            <w:t xml:space="preserve">Click </w:t>
          </w:r>
          <w:r>
            <w:t>here to insert telephone number,</w:t>
          </w:r>
        </w:p>
      </w:docPartBody>
    </w:docPart>
    <w:docPart>
      <w:docPartPr>
        <w:name w:val="AA54970C8585406FA2E5E49C3E263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FE885-3220-4591-8037-0CACBDD7AB2D}"/>
      </w:docPartPr>
      <w:docPartBody>
        <w:p w:rsidR="00DA0BE2" w:rsidRDefault="0098724F">
          <w:pPr>
            <w:pStyle w:val="AA54970C8585406FA2E5E49C3E263909"/>
          </w:pPr>
          <w:r w:rsidRPr="00243963">
            <w:t>Click here to insert email address</w:t>
          </w:r>
        </w:p>
      </w:docPartBody>
    </w:docPart>
    <w:docPart>
      <w:docPartPr>
        <w:name w:val="7B0536C019AE4BBF92A69BCDB4D61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A85E1-7F2E-4657-A74E-5DD9407A91C8}"/>
      </w:docPartPr>
      <w:docPartBody>
        <w:p w:rsidR="00DA0BE2" w:rsidP="0098724F" w:rsidRDefault="0098724F">
          <w:pPr>
            <w:pStyle w:val="7B0536C019AE4BBF92A69BCDB4D61D05"/>
          </w:pPr>
          <w:r w:rsidRPr="00144EB5">
            <w:rPr>
              <w:rStyle w:val="PlaceholderText"/>
            </w:rPr>
            <w:t>Choose an item.</w:t>
          </w:r>
        </w:p>
      </w:docPartBody>
    </w:docPart>
    <w:docPart>
      <w:docPartPr>
        <w:name w:val="FC5E1636DA5C47149AE74DE455E88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749E0-51BB-40AA-B1EF-BA17575737EE}"/>
      </w:docPartPr>
      <w:docPartBody>
        <w:p w:rsidR="00AF31DF" w:rsidP="00AF31DF" w:rsidRDefault="00AF31DF">
          <w:pPr>
            <w:pStyle w:val="FC5E1636DA5C47149AE74DE455E88927"/>
          </w:pPr>
          <w:r w:rsidRPr="00E10FC6">
            <w:t>Click here to enter a date</w:t>
          </w:r>
        </w:p>
      </w:docPartBody>
    </w:docPart>
    <w:docPart>
      <w:docPartPr>
        <w:name w:val="1296D8F5E00D4F018F3A4A18AE07F3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6EC13-83B6-46A3-A25C-6283C78D474F}"/>
      </w:docPartPr>
      <w:docPartBody>
        <w:p w:rsidR="00F32291" w:rsidRDefault="0098724F">
          <w:pPr>
            <w:pStyle w:val="1296D8F5E00D4F018F3A4A18AE07F32F"/>
          </w:pPr>
          <w:r w:rsidRPr="00215149">
            <w:rPr>
              <w:b/>
            </w:rPr>
            <w:t>Click here to enter paper 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24F"/>
    <w:rsid w:val="000A31C8"/>
    <w:rsid w:val="000C7361"/>
    <w:rsid w:val="0014426C"/>
    <w:rsid w:val="001D5DA6"/>
    <w:rsid w:val="001E09D0"/>
    <w:rsid w:val="0021315A"/>
    <w:rsid w:val="00236CAB"/>
    <w:rsid w:val="00247B66"/>
    <w:rsid w:val="002563CD"/>
    <w:rsid w:val="00347FD2"/>
    <w:rsid w:val="003635C0"/>
    <w:rsid w:val="00364A6E"/>
    <w:rsid w:val="003818A1"/>
    <w:rsid w:val="003D3E4E"/>
    <w:rsid w:val="003E5CF7"/>
    <w:rsid w:val="003F3D61"/>
    <w:rsid w:val="00402FEA"/>
    <w:rsid w:val="00413D37"/>
    <w:rsid w:val="0043576E"/>
    <w:rsid w:val="00465F01"/>
    <w:rsid w:val="0048690C"/>
    <w:rsid w:val="004C3591"/>
    <w:rsid w:val="00515B88"/>
    <w:rsid w:val="00576FF6"/>
    <w:rsid w:val="00591EB4"/>
    <w:rsid w:val="005F1151"/>
    <w:rsid w:val="0063078E"/>
    <w:rsid w:val="00641404"/>
    <w:rsid w:val="006520B2"/>
    <w:rsid w:val="0069760A"/>
    <w:rsid w:val="008F4725"/>
    <w:rsid w:val="009408CB"/>
    <w:rsid w:val="0098724F"/>
    <w:rsid w:val="009C34EC"/>
    <w:rsid w:val="009F12A7"/>
    <w:rsid w:val="00A02421"/>
    <w:rsid w:val="00A66638"/>
    <w:rsid w:val="00A7465A"/>
    <w:rsid w:val="00AB1303"/>
    <w:rsid w:val="00AF31DF"/>
    <w:rsid w:val="00B24CCC"/>
    <w:rsid w:val="00B339C8"/>
    <w:rsid w:val="00B406F2"/>
    <w:rsid w:val="00B6102C"/>
    <w:rsid w:val="00BB6E85"/>
    <w:rsid w:val="00BD5F76"/>
    <w:rsid w:val="00BF30E2"/>
    <w:rsid w:val="00C25C09"/>
    <w:rsid w:val="00C372F9"/>
    <w:rsid w:val="00CC4928"/>
    <w:rsid w:val="00CE39A8"/>
    <w:rsid w:val="00D54211"/>
    <w:rsid w:val="00DA0BE2"/>
    <w:rsid w:val="00DA4810"/>
    <w:rsid w:val="00DD3BC5"/>
    <w:rsid w:val="00DD7571"/>
    <w:rsid w:val="00E97B88"/>
    <w:rsid w:val="00ED390E"/>
    <w:rsid w:val="00F32291"/>
    <w:rsid w:val="00F5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95642C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1296D8F5E00D4F018F3A4A18AE07F32F">
    <w:name w:val="1296D8F5E00D4F018F3A4A18AE07F32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98724F"/>
    <w:rPr>
      <w:vanish/>
    </w:rPr>
  </w:style>
  <w:style w:type="paragraph" w:customStyle="1" w:styleId="7543E27FF836434BB838968313867214">
    <w:name w:val="7543E27FF836434BB838968313867214"/>
  </w:style>
  <w:style w:type="paragraph" w:customStyle="1" w:styleId="35685F86E35A4851AC67291A439A2FC6">
    <w:name w:val="35685F86E35A4851AC67291A439A2FC6"/>
  </w:style>
  <w:style w:type="paragraph" w:customStyle="1" w:styleId="6C1D24782C9E4A3FAC77B3FD09BD9742">
    <w:name w:val="6C1D24782C9E4A3FAC77B3FD09BD9742"/>
  </w:style>
  <w:style w:type="paragraph" w:customStyle="1" w:styleId="1D2683EC3E064D9E8F5B6ADA53C5D93F">
    <w:name w:val="1D2683EC3E064D9E8F5B6ADA53C5D93F"/>
  </w:style>
  <w:style w:type="paragraph" w:customStyle="1" w:styleId="0BAA6DDB22014E07A67F0749BF467DF2">
    <w:name w:val="0BAA6DDB22014E07A67F0749BF467DF2"/>
  </w:style>
  <w:style w:type="paragraph" w:customStyle="1" w:styleId="3388E090935747DEBEA9D46951838F40">
    <w:name w:val="3388E090935747DEBEA9D46951838F40"/>
  </w:style>
  <w:style w:type="paragraph" w:customStyle="1" w:styleId="2B9AF0BD6EB94A479D2C471F9CCFA669">
    <w:name w:val="2B9AF0BD6EB94A479D2C471F9CCFA669"/>
  </w:style>
  <w:style w:type="paragraph" w:customStyle="1" w:styleId="AA54970C8585406FA2E5E49C3E263909">
    <w:name w:val="AA54970C8585406FA2E5E49C3E263909"/>
  </w:style>
  <w:style w:type="paragraph" w:customStyle="1" w:styleId="7B0536C019AE4BBF92A69BCDB4D61D05">
    <w:name w:val="7B0536C019AE4BBF92A69BCDB4D61D05"/>
    <w:rsid w:val="0098724F"/>
  </w:style>
  <w:style w:type="paragraph" w:customStyle="1" w:styleId="FC5E1636DA5C47149AE74DE455E88927">
    <w:name w:val="FC5E1636DA5C47149AE74DE455E88927"/>
    <w:rsid w:val="00AF31DF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IET">
  <a:themeElements>
    <a:clrScheme name="IET custom colours">
      <a:dk1>
        <a:srgbClr val="000000"/>
      </a:dk1>
      <a:lt1>
        <a:srgbClr val="FFFFFF"/>
      </a:lt1>
      <a:dk2>
        <a:srgbClr val="FFDD00"/>
      </a:dk2>
      <a:lt2>
        <a:srgbClr val="8CC63F"/>
      </a:lt2>
      <a:accent1>
        <a:srgbClr val="0092CF"/>
      </a:accent1>
      <a:accent2>
        <a:srgbClr val="F68933"/>
      </a:accent2>
      <a:accent3>
        <a:srgbClr val="93509E"/>
      </a:accent3>
      <a:accent4>
        <a:srgbClr val="EC174F"/>
      </a:accent4>
      <a:accent5>
        <a:srgbClr val="002857"/>
      </a:accent5>
      <a:accent6>
        <a:srgbClr val="008576"/>
      </a:accent6>
      <a:hlink>
        <a:srgbClr val="008CCF"/>
      </a:hlink>
      <a:folHlink>
        <a:srgbClr val="9B5BA4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>
    <a:extraClrScheme>
      <a:clrScheme name="IET_Templatev2 1">
        <a:dk1>
          <a:srgbClr val="000000"/>
        </a:dk1>
        <a:lt1>
          <a:srgbClr val="FFFFFF"/>
        </a:lt1>
        <a:dk2>
          <a:srgbClr val="1F497D"/>
        </a:dk2>
        <a:lt2>
          <a:srgbClr val="EEECE1"/>
        </a:lt2>
        <a:accent1>
          <a:srgbClr val="4F81BD"/>
        </a:accent1>
        <a:accent2>
          <a:srgbClr val="C0504D"/>
        </a:accent2>
        <a:accent3>
          <a:srgbClr val="FFFFFF"/>
        </a:accent3>
        <a:accent4>
          <a:srgbClr val="000000"/>
        </a:accent4>
        <a:accent5>
          <a:srgbClr val="B2C1DB"/>
        </a:accent5>
        <a:accent6>
          <a:srgbClr val="AE4845"/>
        </a:accent6>
        <a:hlink>
          <a:srgbClr val="0000FF"/>
        </a:hlink>
        <a:folHlink>
          <a:srgbClr val="80008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Custom Color 1">
      <a:srgbClr val="87004E"/>
    </a:custClr>
    <a:custClr name="Custom Color 2">
      <a:srgbClr val="8C78B7"/>
    </a:custClr>
    <a:custClr name="Custom Color 3">
      <a:srgbClr val="FBB731"/>
    </a:custClr>
    <a:custClr name="Custom Color 4">
      <a:srgbClr val="CAD12C"/>
    </a:custClr>
    <a:custClr name="Custom Color 5">
      <a:srgbClr val="66CEF6"/>
    </a:custClr>
    <a:custClr name="Custom Color 6">
      <a:srgbClr val="4B306A"/>
    </a:custClr>
    <a:custClr name="Custom Color 7">
      <a:srgbClr val="8C78B7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24cd36b-4263-485a-a5c9-5942037a0304">
      <UserInfo>
        <DisplayName/>
        <AccountId xsi:nil="true"/>
        <AccountType/>
      </UserInfo>
    </SharedWithUsers>
    <TaxCatchAll xmlns="624cd36b-4263-485a-a5c9-5942037a0304" xsi:nil="true"/>
    <lcf76f155ced4ddcb4097134ff3c332f xmlns="86dde017-480a-40f8-89f6-f99634b7d57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C915A33EABF45BD0D4179544A18E0" ma:contentTypeVersion="15" ma:contentTypeDescription="Create a new document." ma:contentTypeScope="" ma:versionID="0a88379462e0a1fbb5827ceec390b9e9">
  <xsd:schema xmlns:xsd="http://www.w3.org/2001/XMLSchema" xmlns:xs="http://www.w3.org/2001/XMLSchema" xmlns:p="http://schemas.microsoft.com/office/2006/metadata/properties" xmlns:ns2="624cd36b-4263-485a-a5c9-5942037a0304" xmlns:ns3="86dde017-480a-40f8-89f6-f99634b7d57d" targetNamespace="http://schemas.microsoft.com/office/2006/metadata/properties" ma:root="true" ma:fieldsID="a5d43908227d0a65f908d686d00ad43f" ns2:_="" ns3:_="">
    <xsd:import namespace="624cd36b-4263-485a-a5c9-5942037a0304"/>
    <xsd:import namespace="86dde017-480a-40f8-89f6-f99634b7d5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cd36b-4263-485a-a5c9-5942037a03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bf13611-2706-45a7-95eb-61dedbbf983c}" ma:internalName="TaxCatchAll" ma:showField="CatchAllData" ma:web="624cd36b-4263-485a-a5c9-5942037a0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de017-480a-40f8-89f6-f99634b7d5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abfbd6e-a11e-487f-bb3f-9999447521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A106-C37A-463A-82AA-50363D12B7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2E4BCC-18CC-4A97-AF04-32A9B4CC0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E25F43-8FD4-4089-8540-77F47F1B8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D0FE5B-806A-41A5-8127-B789C936CB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Institution of Engineering and Technology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IET Session 2026/27</dc:title>
  <dc:subject/>
  <dc:creator>Wilson,Andrew F</dc:creator>
  <cp:keywords/>
  <cp:lastModifiedBy>Sandra Godman</cp:lastModifiedBy>
  <cp:revision>90</cp:revision>
  <cp:lastPrinted>2024-04-06T23:48:00Z</cp:lastPrinted>
  <dcterms:created xsi:type="dcterms:W3CDTF">2025-07-15T17:30:00Z</dcterms:created>
  <dcterms:modified xsi:type="dcterms:W3CDTF">2025-11-05T18:18:22Z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0x010100FDEC915A33EABF45BD0D4179544A18E0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